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87" w:rsidRDefault="00B3588B">
      <w:bookmarkStart w:id="0" w:name="_GoBack"/>
      <w:bookmarkEnd w:id="0"/>
    </w:p>
    <w:p w:rsidR="004C77C1" w:rsidRDefault="004C77C1"/>
    <w:p w:rsidR="002F6B91" w:rsidRDefault="002F6B91" w:rsidP="003A4A82">
      <w:pPr>
        <w:ind w:firstLine="709"/>
        <w:jc w:val="right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:rsidR="002F6B91" w:rsidRPr="002F6B91" w:rsidRDefault="002F6B91" w:rsidP="002F6B91">
      <w:pPr>
        <w:ind w:left="48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6B91"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:rsidR="002F6B91" w:rsidRPr="002F6B91" w:rsidRDefault="002F6B91" w:rsidP="002F6B91">
      <w:pPr>
        <w:ind w:left="482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F6B9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2F6B91" w:rsidRPr="002F6B91" w:rsidRDefault="002F6B91" w:rsidP="002F6B91">
      <w:pPr>
        <w:ind w:left="482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F6B91" w:rsidRPr="002F6B91" w:rsidRDefault="002F6B91" w:rsidP="002F6B91">
      <w:pPr>
        <w:ind w:firstLine="709"/>
        <w:jc w:val="right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2F6B91">
        <w:rPr>
          <w:rFonts w:ascii="Times New Roman" w:hAnsi="Times New Roman" w:cs="Times New Roman"/>
          <w:sz w:val="28"/>
          <w:szCs w:val="28"/>
        </w:rPr>
        <w:t>Проект</w:t>
      </w:r>
    </w:p>
    <w:p w:rsidR="002F6B91" w:rsidRPr="002F6B91" w:rsidRDefault="002F6B91" w:rsidP="003A4A82">
      <w:pPr>
        <w:ind w:firstLine="709"/>
        <w:jc w:val="right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:rsidR="003A4A82" w:rsidRPr="002F6B91" w:rsidRDefault="003A4A82" w:rsidP="002F6B91">
      <w:pPr>
        <w:jc w:val="both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:rsidR="004C77C1" w:rsidRDefault="002F6B91" w:rsidP="008B5C20">
      <w:pPr>
        <w:ind w:firstLine="709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8B5C20">
        <w:rPr>
          <w:rFonts w:ascii="Times New Roman" w:hAnsi="Times New Roman" w:cs="Times New Roman"/>
          <w:b/>
          <w:bCs/>
          <w:color w:val="262626"/>
          <w:sz w:val="28"/>
          <w:szCs w:val="28"/>
        </w:rPr>
        <w:t>Федеральный</w:t>
      </w:r>
      <w:r w:rsidR="004C77C1" w:rsidRPr="008B5C2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закон</w:t>
      </w:r>
      <w:r w:rsidR="00103E14" w:rsidRPr="008B5C2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D855FA" w:rsidRPr="008B5C20">
        <w:rPr>
          <w:rFonts w:ascii="Times New Roman" w:hAnsi="Times New Roman" w:cs="Times New Roman"/>
          <w:b/>
          <w:bCs/>
          <w:color w:val="262626"/>
          <w:sz w:val="28"/>
          <w:szCs w:val="28"/>
        </w:rPr>
        <w:t>«</w:t>
      </w:r>
      <w:r w:rsidR="004C77C1" w:rsidRPr="008B5C20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</w:t>
      </w:r>
      <w:r w:rsidR="003E49A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внесении изменений в отдельные</w:t>
      </w:r>
      <w:r w:rsidR="00A31F9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4C77C1" w:rsidRPr="008B5C20">
        <w:rPr>
          <w:rFonts w:ascii="Times New Roman" w:hAnsi="Times New Roman" w:cs="Times New Roman"/>
          <w:b/>
          <w:bCs/>
          <w:color w:val="262626"/>
          <w:sz w:val="28"/>
          <w:szCs w:val="28"/>
        </w:rPr>
        <w:t>законодательные акты Российской Федерации в связи с</w:t>
      </w:r>
      <w:r w:rsidR="00D855FA" w:rsidRPr="008B5C2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принятием Федерального закона «</w:t>
      </w:r>
      <w:r w:rsidR="004C77C1" w:rsidRPr="008B5C20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 государственной информационной системе ж</w:t>
      </w:r>
      <w:r w:rsidR="00D855FA" w:rsidRPr="008B5C2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илищно-коммунального хозяйства» от 21.07.2014 № </w:t>
      </w:r>
      <w:r w:rsidR="004C77C1" w:rsidRPr="008B5C20">
        <w:rPr>
          <w:rFonts w:ascii="Times New Roman" w:hAnsi="Times New Roman" w:cs="Times New Roman"/>
          <w:b/>
          <w:bCs/>
          <w:color w:val="262626"/>
          <w:sz w:val="28"/>
          <w:szCs w:val="28"/>
        </w:rPr>
        <w:t>263-ФЗ</w:t>
      </w:r>
    </w:p>
    <w:p w:rsidR="008A3038" w:rsidRDefault="008A3038" w:rsidP="008B5C20">
      <w:pPr>
        <w:ind w:firstLine="709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A122C0" w:rsidRDefault="000B3044" w:rsidP="00A361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A122C0" w:rsidRDefault="00A122C0" w:rsidP="00A361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669" w:rsidRDefault="006A2669" w:rsidP="003C603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A4AC5">
        <w:rPr>
          <w:rFonts w:ascii="Times New Roman" w:hAnsi="Times New Roman" w:cs="Times New Roman"/>
          <w:sz w:val="28"/>
          <w:szCs w:val="28"/>
        </w:rPr>
        <w:t xml:space="preserve">Федеральный закон от 21.07.2014 № </w:t>
      </w:r>
      <w:r w:rsidRPr="00BF1DE8">
        <w:rPr>
          <w:rFonts w:ascii="Times New Roman" w:hAnsi="Times New Roman" w:cs="Times New Roman"/>
          <w:bCs/>
          <w:color w:val="262626"/>
          <w:sz w:val="28"/>
          <w:szCs w:val="28"/>
        </w:rPr>
        <w:t>263-ФЗ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Pr="00BF1DE8">
        <w:rPr>
          <w:rFonts w:ascii="Times New Roman" w:hAnsi="Times New Roman" w:cs="Times New Roman"/>
          <w:bCs/>
          <w:color w:val="262626"/>
          <w:sz w:val="28"/>
          <w:szCs w:val="28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государственной информационной системе жилищно-коммунального хозяйства»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следующие изменения:</w:t>
      </w:r>
    </w:p>
    <w:p w:rsidR="006A2669" w:rsidRDefault="006A2669" w:rsidP="003C603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669" w:rsidRPr="00B8664E" w:rsidRDefault="00B8664E" w:rsidP="003C6035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 дополнить пунктом 9 следующего содержания:</w:t>
      </w:r>
    </w:p>
    <w:p w:rsidR="001F7025" w:rsidRPr="003C6035" w:rsidRDefault="003C6035" w:rsidP="00F15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</w:t>
      </w:r>
      <w:r w:rsidR="001F7025" w:rsidRPr="003C6035">
        <w:rPr>
          <w:rFonts w:ascii="Times New Roman" w:hAnsi="Times New Roman" w:cs="Times New Roman"/>
          <w:sz w:val="28"/>
          <w:szCs w:val="28"/>
        </w:rPr>
        <w:t>в части 2 статьи 14.1</w:t>
      </w:r>
      <w:r w:rsidR="00B36B7A">
        <w:rPr>
          <w:rFonts w:ascii="Times New Roman" w:hAnsi="Times New Roman" w:cs="Times New Roman"/>
          <w:sz w:val="28"/>
          <w:szCs w:val="28"/>
        </w:rPr>
        <w:t>3</w:t>
      </w:r>
      <w:r w:rsidR="001F7025" w:rsidRPr="003C6035">
        <w:rPr>
          <w:rFonts w:ascii="Times New Roman" w:hAnsi="Times New Roman" w:cs="Times New Roman"/>
          <w:sz w:val="28"/>
          <w:szCs w:val="28"/>
        </w:rPr>
        <w:t xml:space="preserve"> после слов «лицензионных требований» дополнить словами «, за исключением случаев, предусмотренных статьей 13.19</w:t>
      </w:r>
      <w:r w:rsidR="00B36B7A">
        <w:rPr>
          <w:rFonts w:ascii="Times New Roman" w:hAnsi="Times New Roman" w:cs="Times New Roman"/>
          <w:sz w:val="28"/>
          <w:szCs w:val="28"/>
        </w:rPr>
        <w:t>.2</w:t>
      </w:r>
      <w:r w:rsidR="001F7025" w:rsidRPr="003C6035">
        <w:rPr>
          <w:rFonts w:ascii="Times New Roman" w:hAnsi="Times New Roman" w:cs="Times New Roman"/>
          <w:sz w:val="28"/>
          <w:szCs w:val="28"/>
        </w:rPr>
        <w:t>»;</w:t>
      </w:r>
    </w:p>
    <w:p w:rsidR="00CC59B4" w:rsidRPr="00B8664E" w:rsidRDefault="00CC59B4" w:rsidP="00CC59B4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 дополнить пунктом 10 следующего содержания:</w:t>
      </w:r>
    </w:p>
    <w:p w:rsidR="001F7025" w:rsidRPr="00CC59B4" w:rsidRDefault="00CC59B4" w:rsidP="00CC59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в </w:t>
      </w:r>
      <w:r w:rsidR="001F7025" w:rsidRPr="00CC59B4">
        <w:rPr>
          <w:rFonts w:ascii="Times New Roman" w:hAnsi="Times New Roman" w:cs="Times New Roman"/>
          <w:sz w:val="28"/>
          <w:szCs w:val="28"/>
        </w:rPr>
        <w:t>части 1 статьи 19.8.1 после слов «предусмотренных статьей 9.15» дополнить словами «статьей 13.19.2»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9B4" w:rsidRPr="00B8664E" w:rsidRDefault="00CC59B4" w:rsidP="00CC59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1 </w:t>
      </w:r>
      <w:r w:rsidR="00357433">
        <w:rPr>
          <w:rFonts w:ascii="Times New Roman" w:hAnsi="Times New Roman" w:cs="Times New Roman"/>
          <w:sz w:val="28"/>
          <w:szCs w:val="28"/>
        </w:rPr>
        <w:t xml:space="preserve">дополнить пунктом 11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F7025" w:rsidRPr="00CC59B4" w:rsidRDefault="00CC59B4" w:rsidP="00CC59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</w:t>
      </w:r>
      <w:r w:rsidR="00357433">
        <w:rPr>
          <w:rFonts w:ascii="Times New Roman" w:hAnsi="Times New Roman" w:cs="Times New Roman"/>
          <w:sz w:val="28"/>
          <w:szCs w:val="28"/>
        </w:rPr>
        <w:t xml:space="preserve"> </w:t>
      </w:r>
      <w:r w:rsidR="001F7025" w:rsidRPr="00CC59B4">
        <w:rPr>
          <w:rFonts w:ascii="Times New Roman" w:hAnsi="Times New Roman" w:cs="Times New Roman"/>
          <w:sz w:val="28"/>
          <w:szCs w:val="28"/>
        </w:rPr>
        <w:t xml:space="preserve">в статье 9.15 после слов «заинтересованных лиц» дополнить словами «за исключением случаев, предусмотренных статьей 13.19.2 </w:t>
      </w:r>
      <w:r w:rsidR="001E651B" w:rsidRPr="00CC59B4">
        <w:rPr>
          <w:rFonts w:ascii="Times New Roman" w:hAnsi="Times New Roman" w:cs="Times New Roman"/>
          <w:sz w:val="28"/>
          <w:szCs w:val="28"/>
        </w:rPr>
        <w:t>настоящего Кодекса,</w:t>
      </w:r>
      <w:r w:rsidR="001F7025" w:rsidRPr="00CC59B4">
        <w:rPr>
          <w:rFonts w:ascii="Times New Roman" w:hAnsi="Times New Roman" w:cs="Times New Roman"/>
          <w:sz w:val="28"/>
          <w:szCs w:val="28"/>
        </w:rPr>
        <w:t>»</w:t>
      </w:r>
      <w:r w:rsidR="00357433">
        <w:rPr>
          <w:rFonts w:ascii="Times New Roman" w:hAnsi="Times New Roman" w:cs="Times New Roman"/>
          <w:sz w:val="28"/>
          <w:szCs w:val="28"/>
        </w:rPr>
        <w:t>;</w:t>
      </w:r>
    </w:p>
    <w:p w:rsidR="00357433" w:rsidRPr="00357433" w:rsidRDefault="00357433" w:rsidP="003574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433">
        <w:rPr>
          <w:rFonts w:ascii="Times New Roman" w:hAnsi="Times New Roman" w:cs="Times New Roman"/>
          <w:sz w:val="28"/>
          <w:szCs w:val="28"/>
        </w:rPr>
        <w:t xml:space="preserve">статью 1 </w:t>
      </w:r>
      <w:r>
        <w:rPr>
          <w:rFonts w:ascii="Times New Roman" w:hAnsi="Times New Roman" w:cs="Times New Roman"/>
          <w:sz w:val="28"/>
          <w:szCs w:val="28"/>
        </w:rPr>
        <w:t>дополнить пунктом 12</w:t>
      </w:r>
      <w:r w:rsidRPr="0035743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F7025" w:rsidRPr="00357433" w:rsidRDefault="00357433" w:rsidP="003574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56C9" w:rsidRPr="00357433">
        <w:rPr>
          <w:rFonts w:ascii="Times New Roman" w:hAnsi="Times New Roman" w:cs="Times New Roman"/>
          <w:sz w:val="28"/>
          <w:szCs w:val="28"/>
        </w:rPr>
        <w:t>в часть 2 статьи 3.4 после слов «</w:t>
      </w:r>
      <w:r w:rsidR="00D20164" w:rsidRPr="00357433">
        <w:rPr>
          <w:rFonts w:ascii="Times New Roman" w:hAnsi="Times New Roman" w:cs="Times New Roman"/>
          <w:sz w:val="28"/>
          <w:szCs w:val="28"/>
        </w:rPr>
        <w:t>а также при отсутствии имущественного ущерба</w:t>
      </w:r>
      <w:r w:rsidR="004B56C9" w:rsidRPr="00357433">
        <w:rPr>
          <w:rFonts w:ascii="Times New Roman" w:hAnsi="Times New Roman" w:cs="Times New Roman"/>
          <w:sz w:val="28"/>
          <w:szCs w:val="28"/>
        </w:rPr>
        <w:t xml:space="preserve">» </w:t>
      </w:r>
      <w:r w:rsidR="00D20164" w:rsidRPr="00357433">
        <w:rPr>
          <w:rFonts w:ascii="Times New Roman" w:hAnsi="Times New Roman" w:cs="Times New Roman"/>
          <w:sz w:val="28"/>
          <w:szCs w:val="28"/>
        </w:rPr>
        <w:t xml:space="preserve">заменить словами «при отсутствии имущественного ущерба, а также при устранении административного </w:t>
      </w:r>
      <w:r w:rsidR="00E302CA" w:rsidRPr="00357433">
        <w:rPr>
          <w:rFonts w:ascii="Times New Roman" w:hAnsi="Times New Roman" w:cs="Times New Roman"/>
          <w:sz w:val="28"/>
          <w:szCs w:val="28"/>
        </w:rPr>
        <w:t>правонарушения</w:t>
      </w:r>
      <w:r w:rsidR="00193465" w:rsidRPr="00357433">
        <w:rPr>
          <w:rFonts w:ascii="Times New Roman" w:hAnsi="Times New Roman" w:cs="Times New Roman"/>
          <w:sz w:val="28"/>
          <w:szCs w:val="28"/>
        </w:rPr>
        <w:t>.</w:t>
      </w:r>
      <w:r w:rsidR="00D20164" w:rsidRPr="003574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7433" w:rsidRPr="00357433" w:rsidRDefault="00357433" w:rsidP="003574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433">
        <w:rPr>
          <w:rFonts w:ascii="Times New Roman" w:hAnsi="Times New Roman" w:cs="Times New Roman"/>
          <w:sz w:val="28"/>
          <w:szCs w:val="28"/>
        </w:rPr>
        <w:t xml:space="preserve">статью 1 </w:t>
      </w:r>
      <w:r w:rsidR="00276627">
        <w:rPr>
          <w:rFonts w:ascii="Times New Roman" w:hAnsi="Times New Roman" w:cs="Times New Roman"/>
          <w:sz w:val="28"/>
          <w:szCs w:val="28"/>
        </w:rPr>
        <w:t>дополнить пунктом 13</w:t>
      </w:r>
      <w:r w:rsidRPr="0035743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F7025" w:rsidRPr="00276627" w:rsidRDefault="00276627" w:rsidP="00276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</w:t>
      </w:r>
      <w:r w:rsidR="00E302CA" w:rsidRPr="00276627">
        <w:rPr>
          <w:rFonts w:ascii="Times New Roman" w:hAnsi="Times New Roman" w:cs="Times New Roman"/>
          <w:sz w:val="28"/>
          <w:szCs w:val="28"/>
        </w:rPr>
        <w:t>дополнить часть 1 статьи 3.5 пунктом 15 следующего содержания:</w:t>
      </w:r>
    </w:p>
    <w:p w:rsidR="00FA70E9" w:rsidRDefault="00FA70E9" w:rsidP="006E2E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45C3">
        <w:rPr>
          <w:rFonts w:ascii="Times New Roman" w:hAnsi="Times New Roman" w:cs="Times New Roman"/>
          <w:sz w:val="28"/>
          <w:szCs w:val="28"/>
        </w:rPr>
        <w:t>«15. плате за жилое помещение и коммунальные услуги, информация о которой не размещена в государственной информационной системе жилищно-коммунального хозяйства.</w:t>
      </w:r>
    </w:p>
    <w:p w:rsidR="005B6D7E" w:rsidRPr="004F3369" w:rsidRDefault="00592827" w:rsidP="00084A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369">
        <w:rPr>
          <w:rFonts w:ascii="Times New Roman" w:hAnsi="Times New Roman" w:cs="Times New Roman"/>
          <w:sz w:val="28"/>
          <w:szCs w:val="28"/>
        </w:rPr>
        <w:t>пункт «4»</w:t>
      </w:r>
      <w:r w:rsidR="004F3369" w:rsidRPr="004F3369">
        <w:rPr>
          <w:rFonts w:ascii="Times New Roman" w:hAnsi="Times New Roman" w:cs="Times New Roman"/>
          <w:sz w:val="28"/>
          <w:szCs w:val="28"/>
        </w:rPr>
        <w:t xml:space="preserve"> статьи 1 изложить в следующей редакции:</w:t>
      </w:r>
    </w:p>
    <w:p w:rsidR="004F3369" w:rsidRPr="004F3369" w:rsidRDefault="004F3369" w:rsidP="000514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4A">
        <w:rPr>
          <w:rFonts w:ascii="Times New Roman" w:hAnsi="Times New Roman" w:cs="Times New Roman"/>
          <w:sz w:val="28"/>
          <w:szCs w:val="28"/>
        </w:rPr>
        <w:t>«</w:t>
      </w:r>
      <w:r w:rsidR="00D21E76">
        <w:rPr>
          <w:rFonts w:ascii="Times New Roman" w:hAnsi="Times New Roman" w:cs="Times New Roman"/>
          <w:sz w:val="28"/>
          <w:szCs w:val="28"/>
        </w:rPr>
        <w:t xml:space="preserve">4) </w:t>
      </w:r>
      <w:r w:rsidRPr="00092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13.19.2 следующего содержания:</w:t>
      </w:r>
    </w:p>
    <w:p w:rsidR="004F3369" w:rsidRPr="004F3369" w:rsidRDefault="00B36B7A" w:rsidP="0009244A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3369" w:rsidRPr="004F3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13.19.2. Нарушение порядка размещения информации в государственной информационной системе жилищно-коммунального хозяйства</w:t>
      </w:r>
    </w:p>
    <w:p w:rsidR="0009244A" w:rsidRDefault="0009244A" w:rsidP="0009244A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4A" w:rsidRPr="0009244A" w:rsidRDefault="001E111C" w:rsidP="0009244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ABB">
        <w:rPr>
          <w:rFonts w:ascii="Times New Roman" w:hAnsi="Times New Roman" w:cs="Times New Roman"/>
          <w:sz w:val="28"/>
          <w:szCs w:val="28"/>
        </w:rPr>
        <w:lastRenderedPageBreak/>
        <w:t>Неразмещение</w:t>
      </w:r>
      <w:proofErr w:type="spellEnd"/>
      <w:r w:rsidRPr="006C7ABB">
        <w:rPr>
          <w:rFonts w:ascii="Times New Roman" w:hAnsi="Times New Roman" w:cs="Times New Roman"/>
          <w:sz w:val="28"/>
          <w:szCs w:val="28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</w:t>
      </w:r>
      <w:r w:rsidR="005C63FB">
        <w:rPr>
          <w:rFonts w:ascii="Times New Roman" w:hAnsi="Times New Roman" w:cs="Times New Roman"/>
          <w:sz w:val="28"/>
          <w:szCs w:val="28"/>
        </w:rPr>
        <w:t xml:space="preserve">или нарушение установленных </w:t>
      </w:r>
      <w:r w:rsidR="00E471F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C63FB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E471FB">
        <w:rPr>
          <w:rFonts w:ascii="Times New Roman" w:hAnsi="Times New Roman" w:cs="Times New Roman"/>
          <w:sz w:val="28"/>
          <w:szCs w:val="28"/>
        </w:rPr>
        <w:t xml:space="preserve">сроков размещения информации </w:t>
      </w:r>
      <w:r w:rsidRPr="006C7ABB">
        <w:rPr>
          <w:rFonts w:ascii="Times New Roman" w:hAnsi="Times New Roman" w:cs="Times New Roman"/>
          <w:sz w:val="28"/>
          <w:szCs w:val="28"/>
        </w:rPr>
        <w:t>либо размещение недостоверной ин</w:t>
      </w:r>
      <w:r w:rsidR="00530C71">
        <w:rPr>
          <w:rFonts w:ascii="Times New Roman" w:hAnsi="Times New Roman" w:cs="Times New Roman"/>
          <w:sz w:val="28"/>
          <w:szCs w:val="28"/>
        </w:rPr>
        <w:t>формации, за исключением части 3</w:t>
      </w:r>
      <w:r w:rsidRPr="006C7ABB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44A" w:rsidRPr="000924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9244A" w:rsidRDefault="0009244A" w:rsidP="000924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21" w:rsidRDefault="006A03C8" w:rsidP="00D27C21">
      <w:pPr>
        <w:pStyle w:val="a4"/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82B">
        <w:rPr>
          <w:rFonts w:ascii="Times New Roman" w:hAnsi="Times New Roman" w:cs="Times New Roman"/>
          <w:sz w:val="28"/>
          <w:szCs w:val="28"/>
        </w:rPr>
        <w:t>влечет предупреждение или наложе</w:t>
      </w:r>
      <w:r w:rsidR="002E5C0F" w:rsidRPr="0063282B">
        <w:rPr>
          <w:rFonts w:ascii="Times New Roman" w:hAnsi="Times New Roman" w:cs="Times New Roman"/>
          <w:sz w:val="28"/>
          <w:szCs w:val="28"/>
        </w:rPr>
        <w:t>ние админис</w:t>
      </w:r>
      <w:r w:rsidR="00892BA5" w:rsidRPr="0063282B">
        <w:rPr>
          <w:rFonts w:ascii="Times New Roman" w:hAnsi="Times New Roman" w:cs="Times New Roman"/>
          <w:sz w:val="28"/>
          <w:szCs w:val="28"/>
        </w:rPr>
        <w:t xml:space="preserve">тративного штрафа </w:t>
      </w:r>
      <w:r w:rsidR="00126DAD">
        <w:rPr>
          <w:rFonts w:ascii="Times New Roman" w:hAnsi="Times New Roman" w:cs="Times New Roman"/>
          <w:sz w:val="28"/>
          <w:szCs w:val="28"/>
        </w:rPr>
        <w:t>на физических лиц, являющих</w:t>
      </w:r>
      <w:r w:rsidR="008B383E">
        <w:rPr>
          <w:rFonts w:ascii="Times New Roman" w:hAnsi="Times New Roman" w:cs="Times New Roman"/>
          <w:sz w:val="28"/>
          <w:szCs w:val="28"/>
        </w:rPr>
        <w:t>ся администраторами общих собраний</w:t>
      </w:r>
      <w:r w:rsidR="00F34751" w:rsidRPr="00DA4AC5">
        <w:rPr>
          <w:rFonts w:ascii="Times New Roman" w:hAnsi="Times New Roman" w:cs="Times New Roman"/>
          <w:sz w:val="28"/>
          <w:szCs w:val="28"/>
        </w:rPr>
        <w:t>, - пятнадц</w:t>
      </w:r>
      <w:r w:rsidR="008B383E">
        <w:rPr>
          <w:rFonts w:ascii="Times New Roman" w:hAnsi="Times New Roman" w:cs="Times New Roman"/>
          <w:sz w:val="28"/>
          <w:szCs w:val="28"/>
        </w:rPr>
        <w:t>ати тысяч рублей; на юридических лиц, являющихся администраторами общих собраний</w:t>
      </w:r>
      <w:r w:rsidR="00F34751" w:rsidRPr="00DA4AC5">
        <w:rPr>
          <w:rFonts w:ascii="Times New Roman" w:hAnsi="Times New Roman" w:cs="Times New Roman"/>
          <w:sz w:val="28"/>
          <w:szCs w:val="28"/>
        </w:rPr>
        <w:t>, - тридцати тысяч рублей; на должностное лицо органа местного самоуправления - тридцати тысяч рублей; на лицо, инициировавшее общее собрание</w:t>
      </w:r>
      <w:r w:rsidR="007F140B">
        <w:rPr>
          <w:rFonts w:ascii="Times New Roman" w:hAnsi="Times New Roman" w:cs="Times New Roman"/>
          <w:sz w:val="28"/>
          <w:szCs w:val="28"/>
        </w:rPr>
        <w:t>,</w:t>
      </w:r>
      <w:r w:rsidR="00F34751" w:rsidRPr="00DA4AC5">
        <w:rPr>
          <w:rFonts w:ascii="Times New Roman" w:hAnsi="Times New Roman" w:cs="Times New Roman"/>
          <w:sz w:val="28"/>
          <w:szCs w:val="28"/>
        </w:rPr>
        <w:t xml:space="preserve"> - пяти тысяч рублей;</w:t>
      </w:r>
      <w:r w:rsidR="00F34751">
        <w:rPr>
          <w:rFonts w:ascii="Times New Roman" w:hAnsi="Times New Roman" w:cs="Times New Roman"/>
          <w:sz w:val="28"/>
          <w:szCs w:val="28"/>
        </w:rPr>
        <w:t xml:space="preserve"> </w:t>
      </w:r>
      <w:r w:rsidR="008609C8">
        <w:rPr>
          <w:rFonts w:ascii="Times New Roman" w:hAnsi="Times New Roman" w:cs="Times New Roman"/>
          <w:sz w:val="28"/>
          <w:szCs w:val="28"/>
        </w:rPr>
        <w:t>на юридических</w:t>
      </w:r>
      <w:r w:rsidRPr="0063282B">
        <w:rPr>
          <w:rFonts w:ascii="Times New Roman" w:hAnsi="Times New Roman" w:cs="Times New Roman"/>
          <w:sz w:val="28"/>
          <w:szCs w:val="28"/>
        </w:rPr>
        <w:t xml:space="preserve"> лиц</w:t>
      </w:r>
      <w:r w:rsidR="008609C8">
        <w:rPr>
          <w:rFonts w:ascii="Times New Roman" w:hAnsi="Times New Roman" w:cs="Times New Roman"/>
          <w:sz w:val="28"/>
          <w:szCs w:val="28"/>
        </w:rPr>
        <w:t>, осуществляющих</w:t>
      </w:r>
      <w:r w:rsidR="007E54B4" w:rsidRPr="0063282B">
        <w:rPr>
          <w:rFonts w:ascii="Times New Roman" w:hAnsi="Times New Roman" w:cs="Times New Roman"/>
          <w:sz w:val="28"/>
          <w:szCs w:val="28"/>
        </w:rPr>
        <w:t xml:space="preserve"> поставки ресурсов, необходимые</w:t>
      </w:r>
      <w:r w:rsidRPr="0063282B">
        <w:rPr>
          <w:rFonts w:ascii="Times New Roman" w:hAnsi="Times New Roman" w:cs="Times New Roman"/>
          <w:sz w:val="28"/>
          <w:szCs w:val="28"/>
        </w:rPr>
        <w:t xml:space="preserve"> для предоставления ком</w:t>
      </w:r>
      <w:r w:rsidR="008609C8">
        <w:rPr>
          <w:rFonts w:ascii="Times New Roman" w:hAnsi="Times New Roman" w:cs="Times New Roman"/>
          <w:sz w:val="28"/>
          <w:szCs w:val="28"/>
        </w:rPr>
        <w:t>мунальных услуг, предоставляющих</w:t>
      </w:r>
      <w:r w:rsidRPr="0063282B">
        <w:rPr>
          <w:rFonts w:ascii="Times New Roman" w:hAnsi="Times New Roman" w:cs="Times New Roman"/>
          <w:sz w:val="28"/>
          <w:szCs w:val="28"/>
        </w:rPr>
        <w:t xml:space="preserve"> ком</w:t>
      </w:r>
      <w:r w:rsidR="008609C8">
        <w:rPr>
          <w:rFonts w:ascii="Times New Roman" w:hAnsi="Times New Roman" w:cs="Times New Roman"/>
          <w:sz w:val="28"/>
          <w:szCs w:val="28"/>
        </w:rPr>
        <w:t>мунальные услуги; на юридических</w:t>
      </w:r>
      <w:r w:rsidRPr="0063282B">
        <w:rPr>
          <w:rFonts w:ascii="Times New Roman" w:hAnsi="Times New Roman" w:cs="Times New Roman"/>
          <w:sz w:val="28"/>
          <w:szCs w:val="28"/>
        </w:rPr>
        <w:t xml:space="preserve"> лиц</w:t>
      </w:r>
      <w:r w:rsidR="008609C8">
        <w:rPr>
          <w:rFonts w:ascii="Times New Roman" w:hAnsi="Times New Roman" w:cs="Times New Roman"/>
          <w:sz w:val="28"/>
          <w:szCs w:val="28"/>
        </w:rPr>
        <w:t>, осуществляющих</w:t>
      </w:r>
      <w:r w:rsidRPr="0063282B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многоквартирными домами на основании лицензии – </w:t>
      </w:r>
      <w:r w:rsidR="007D3C75" w:rsidRPr="0063282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D4D1A" w:rsidRPr="0063282B">
        <w:rPr>
          <w:rFonts w:ascii="Times New Roman" w:hAnsi="Times New Roman" w:cs="Times New Roman"/>
          <w:sz w:val="28"/>
          <w:szCs w:val="28"/>
        </w:rPr>
        <w:t xml:space="preserve">пятисот </w:t>
      </w:r>
      <w:r w:rsidRPr="0063282B">
        <w:rPr>
          <w:rFonts w:ascii="Times New Roman" w:hAnsi="Times New Roman" w:cs="Times New Roman"/>
          <w:sz w:val="28"/>
          <w:szCs w:val="28"/>
        </w:rPr>
        <w:t>руб. за каждое жилое и (или) нежилое помещение, информация, по которому не размещена в государственной информационной системе жилищно-коммунального хозяйства</w:t>
      </w:r>
      <w:r w:rsidR="00994C0F" w:rsidRPr="0063282B">
        <w:rPr>
          <w:rFonts w:ascii="Times New Roman" w:hAnsi="Times New Roman" w:cs="Times New Roman"/>
          <w:sz w:val="28"/>
          <w:szCs w:val="28"/>
        </w:rPr>
        <w:t xml:space="preserve">, но не более двух </w:t>
      </w:r>
      <w:r w:rsidR="00411B9E" w:rsidRPr="0063282B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Pr="0063282B">
        <w:rPr>
          <w:rFonts w:ascii="Times New Roman" w:hAnsi="Times New Roman" w:cs="Times New Roman"/>
          <w:sz w:val="28"/>
          <w:szCs w:val="28"/>
        </w:rPr>
        <w:t>рублей;</w:t>
      </w:r>
      <w:r w:rsidR="008609C8">
        <w:rPr>
          <w:rFonts w:ascii="Times New Roman" w:hAnsi="Times New Roman" w:cs="Times New Roman"/>
          <w:sz w:val="28"/>
          <w:szCs w:val="28"/>
        </w:rPr>
        <w:t xml:space="preserve"> на должностных</w:t>
      </w:r>
      <w:r w:rsidRPr="0063282B">
        <w:rPr>
          <w:rFonts w:ascii="Times New Roman" w:hAnsi="Times New Roman" w:cs="Times New Roman"/>
          <w:sz w:val="28"/>
          <w:szCs w:val="28"/>
        </w:rPr>
        <w:t xml:space="preserve"> лиц товариществ собственников жилья, жилищного кооператива, жилищно-строительного кооператива, иного специализированного потребительского кооператива</w:t>
      </w:r>
      <w:r w:rsidR="00FD1B9F">
        <w:rPr>
          <w:rFonts w:ascii="Times New Roman" w:hAnsi="Times New Roman" w:cs="Times New Roman"/>
          <w:sz w:val="28"/>
          <w:szCs w:val="28"/>
        </w:rPr>
        <w:t xml:space="preserve"> - </w:t>
      </w:r>
      <w:r w:rsidR="00FD1B9F" w:rsidRPr="0063282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D1B9F">
        <w:rPr>
          <w:rFonts w:ascii="Times New Roman" w:hAnsi="Times New Roman" w:cs="Times New Roman"/>
          <w:sz w:val="28"/>
          <w:szCs w:val="28"/>
        </w:rPr>
        <w:t xml:space="preserve">ста </w:t>
      </w:r>
      <w:r w:rsidR="007F140B">
        <w:rPr>
          <w:rFonts w:ascii="Times New Roman" w:hAnsi="Times New Roman" w:cs="Times New Roman"/>
          <w:sz w:val="28"/>
          <w:szCs w:val="28"/>
        </w:rPr>
        <w:t>рублей</w:t>
      </w:r>
      <w:r w:rsidR="00FD1B9F" w:rsidRPr="0063282B">
        <w:rPr>
          <w:rFonts w:ascii="Times New Roman" w:hAnsi="Times New Roman" w:cs="Times New Roman"/>
          <w:sz w:val="28"/>
          <w:szCs w:val="28"/>
        </w:rPr>
        <w:t xml:space="preserve"> за каждое жилое и (или) нежилое помещение, информация, по которому не размещена в государственной информационной системе жилищно-коммунального хозяйства, но не более </w:t>
      </w:r>
      <w:r w:rsidR="00FD1B9F">
        <w:rPr>
          <w:rFonts w:ascii="Times New Roman" w:hAnsi="Times New Roman" w:cs="Times New Roman"/>
          <w:sz w:val="28"/>
          <w:szCs w:val="28"/>
        </w:rPr>
        <w:t xml:space="preserve">десяти тысяч </w:t>
      </w:r>
      <w:r w:rsidR="00FD1B9F" w:rsidRPr="0063282B">
        <w:rPr>
          <w:rFonts w:ascii="Times New Roman" w:hAnsi="Times New Roman" w:cs="Times New Roman"/>
          <w:sz w:val="28"/>
          <w:szCs w:val="28"/>
        </w:rPr>
        <w:t>рублей</w:t>
      </w:r>
      <w:r w:rsidR="00D27C21">
        <w:rPr>
          <w:rFonts w:ascii="Times New Roman" w:hAnsi="Times New Roman" w:cs="Times New Roman"/>
          <w:sz w:val="28"/>
          <w:szCs w:val="28"/>
        </w:rPr>
        <w:t xml:space="preserve">; </w:t>
      </w:r>
      <w:r w:rsidR="00627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</w:t>
      </w:r>
      <w:r w:rsidR="00D27C21" w:rsidRPr="0063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627F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</w:t>
      </w:r>
      <w:r w:rsidR="003F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C21" w:rsidRPr="0063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многоквартирных домов, - </w:t>
      </w:r>
      <w:r w:rsidR="003F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D27C21" w:rsidRPr="0063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тысяч рублей; </w:t>
      </w:r>
      <w:r w:rsidR="00D27C21" w:rsidRPr="000B51C0">
        <w:rPr>
          <w:rFonts w:ascii="Times New Roman" w:hAnsi="Times New Roman" w:cs="Times New Roman"/>
          <w:sz w:val="28"/>
          <w:szCs w:val="28"/>
        </w:rPr>
        <w:t>на юридических лиц, на имя которых открыт специальный счет, предназначенный для перечисления средств на проведение капитального ремонта общего имущества в многоквартирном доме и открытый в российской кредитной организации</w:t>
      </w:r>
      <w:r w:rsidR="00D27C21" w:rsidRPr="004E7180">
        <w:rPr>
          <w:rFonts w:ascii="Times New Roman" w:hAnsi="Times New Roman" w:cs="Times New Roman"/>
          <w:sz w:val="28"/>
          <w:szCs w:val="28"/>
        </w:rPr>
        <w:t xml:space="preserve"> </w:t>
      </w:r>
      <w:r w:rsidR="00627FB0">
        <w:rPr>
          <w:rFonts w:ascii="Times New Roman" w:hAnsi="Times New Roman" w:cs="Times New Roman"/>
          <w:sz w:val="28"/>
          <w:szCs w:val="28"/>
        </w:rPr>
        <w:t>–</w:t>
      </w:r>
      <w:r w:rsidR="00D27C21" w:rsidRPr="004E7180">
        <w:rPr>
          <w:rFonts w:ascii="Times New Roman" w:hAnsi="Times New Roman" w:cs="Times New Roman"/>
          <w:sz w:val="28"/>
          <w:szCs w:val="28"/>
        </w:rPr>
        <w:t xml:space="preserve"> </w:t>
      </w:r>
      <w:r w:rsidR="00627FB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27C21" w:rsidRPr="004E7180">
        <w:rPr>
          <w:rFonts w:ascii="Times New Roman" w:hAnsi="Times New Roman" w:cs="Times New Roman"/>
          <w:sz w:val="28"/>
          <w:szCs w:val="28"/>
        </w:rPr>
        <w:t>тридцати тысяч рублей</w:t>
      </w:r>
      <w:r w:rsidR="00D27C21" w:rsidRPr="00DA4AC5">
        <w:rPr>
          <w:rFonts w:ascii="Times New Roman" w:hAnsi="Times New Roman" w:cs="Times New Roman"/>
          <w:sz w:val="28"/>
          <w:szCs w:val="28"/>
        </w:rPr>
        <w:t>; на иных юридических лиц, на которых возложена обязанность по размещению информации в с</w:t>
      </w:r>
      <w:r w:rsidR="00D27C21">
        <w:rPr>
          <w:rFonts w:ascii="Times New Roman" w:hAnsi="Times New Roman" w:cs="Times New Roman"/>
          <w:sz w:val="28"/>
          <w:szCs w:val="28"/>
        </w:rPr>
        <w:t xml:space="preserve">истеме </w:t>
      </w:r>
      <w:r w:rsidR="00627FB0">
        <w:rPr>
          <w:rFonts w:ascii="Times New Roman" w:hAnsi="Times New Roman" w:cs="Times New Roman"/>
          <w:sz w:val="28"/>
          <w:szCs w:val="28"/>
        </w:rPr>
        <w:t>–</w:t>
      </w:r>
      <w:r w:rsidR="00D27C21">
        <w:rPr>
          <w:rFonts w:ascii="Times New Roman" w:hAnsi="Times New Roman" w:cs="Times New Roman"/>
          <w:sz w:val="28"/>
          <w:szCs w:val="28"/>
        </w:rPr>
        <w:t xml:space="preserve"> </w:t>
      </w:r>
      <w:r w:rsidR="00627FB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27C21">
        <w:rPr>
          <w:rFonts w:ascii="Times New Roman" w:hAnsi="Times New Roman" w:cs="Times New Roman"/>
          <w:sz w:val="28"/>
          <w:szCs w:val="28"/>
        </w:rPr>
        <w:t xml:space="preserve">тридцати тысяч рублей; </w:t>
      </w:r>
    </w:p>
    <w:p w:rsidR="0078049D" w:rsidRPr="00DA4AC5" w:rsidRDefault="0078049D" w:rsidP="007804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C5">
        <w:rPr>
          <w:rFonts w:ascii="Times New Roman" w:hAnsi="Times New Roman" w:cs="Times New Roman"/>
          <w:sz w:val="28"/>
          <w:szCs w:val="28"/>
        </w:rPr>
        <w:t xml:space="preserve">1.1. Неисполнение обязанности </w:t>
      </w:r>
      <w:r w:rsidR="00502E0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Pr="00DA4AC5">
        <w:rPr>
          <w:rFonts w:ascii="Times New Roman" w:hAnsi="Times New Roman" w:cs="Times New Roman"/>
          <w:sz w:val="28"/>
          <w:szCs w:val="28"/>
        </w:rPr>
        <w:t xml:space="preserve">по размещению информации в государственной информационной системе жилищно-коммунального хозяйства или нарушение установленных законодательством Российской Федерации сроков размещения информации либо размещение недостоверной информации в связи с принятыми в </w:t>
      </w:r>
      <w:r w:rsidR="00540A8F" w:rsidRPr="00DA4AC5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жилищно-коммунального хозяйства </w:t>
      </w:r>
      <w:r w:rsidRPr="00DA4AC5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8F12DE">
        <w:rPr>
          <w:rFonts w:ascii="Times New Roman" w:hAnsi="Times New Roman" w:cs="Times New Roman"/>
          <w:sz w:val="28"/>
          <w:szCs w:val="28"/>
        </w:rPr>
        <w:t>(правами доступа)</w:t>
      </w:r>
      <w:r w:rsidRPr="00DA4AC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85DD5" w:rsidRDefault="00B85DD5" w:rsidP="002D57B4">
      <w:pPr>
        <w:pStyle w:val="a4"/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7B4" w:rsidRDefault="0078049D" w:rsidP="002D57B4">
      <w:pPr>
        <w:pStyle w:val="a4"/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AC5">
        <w:rPr>
          <w:rFonts w:ascii="Times New Roman" w:hAnsi="Times New Roman" w:cs="Times New Roman"/>
          <w:sz w:val="28"/>
          <w:szCs w:val="28"/>
        </w:rPr>
        <w:t xml:space="preserve">влечет </w:t>
      </w:r>
      <w:r w:rsidR="002D57B4">
        <w:rPr>
          <w:rFonts w:ascii="Times New Roman" w:hAnsi="Times New Roman" w:cs="Times New Roman"/>
          <w:sz w:val="28"/>
          <w:szCs w:val="28"/>
        </w:rPr>
        <w:t xml:space="preserve">предупреждение или </w:t>
      </w:r>
      <w:r w:rsidRPr="00DA4AC5">
        <w:rPr>
          <w:rFonts w:ascii="Times New Roman" w:hAnsi="Times New Roman" w:cs="Times New Roman"/>
          <w:sz w:val="28"/>
          <w:szCs w:val="28"/>
        </w:rPr>
        <w:t>наложение административного штрафа на</w:t>
      </w:r>
      <w:r w:rsidR="002D57B4" w:rsidRPr="00DA4AC5">
        <w:rPr>
          <w:rFonts w:ascii="Times New Roman" w:hAnsi="Times New Roman" w:cs="Times New Roman"/>
          <w:sz w:val="28"/>
          <w:szCs w:val="28"/>
        </w:rPr>
        <w:t xml:space="preserve"> лиц, принявших полномочия (права доступа) по размещению информации в государственной информационной системе жилищно-коммунального хозяйства от имени </w:t>
      </w:r>
      <w:r w:rsidR="0065114F">
        <w:rPr>
          <w:rFonts w:ascii="Times New Roman" w:hAnsi="Times New Roman" w:cs="Times New Roman"/>
          <w:sz w:val="28"/>
          <w:szCs w:val="28"/>
        </w:rPr>
        <w:t>юридических</w:t>
      </w:r>
      <w:r w:rsidR="002D57B4" w:rsidRPr="0063282B">
        <w:rPr>
          <w:rFonts w:ascii="Times New Roman" w:hAnsi="Times New Roman" w:cs="Times New Roman"/>
          <w:sz w:val="28"/>
          <w:szCs w:val="28"/>
        </w:rPr>
        <w:t xml:space="preserve"> лиц</w:t>
      </w:r>
      <w:r w:rsidR="0065114F">
        <w:rPr>
          <w:rFonts w:ascii="Times New Roman" w:hAnsi="Times New Roman" w:cs="Times New Roman"/>
          <w:sz w:val="28"/>
          <w:szCs w:val="28"/>
        </w:rPr>
        <w:t>, осуществляющих</w:t>
      </w:r>
      <w:r w:rsidR="002D57B4">
        <w:rPr>
          <w:rFonts w:ascii="Times New Roman" w:hAnsi="Times New Roman" w:cs="Times New Roman"/>
          <w:sz w:val="28"/>
          <w:szCs w:val="28"/>
        </w:rPr>
        <w:t xml:space="preserve"> поставки ресурсов, необходимых</w:t>
      </w:r>
      <w:r w:rsidR="002D57B4" w:rsidRPr="0063282B">
        <w:rPr>
          <w:rFonts w:ascii="Times New Roman" w:hAnsi="Times New Roman" w:cs="Times New Roman"/>
          <w:sz w:val="28"/>
          <w:szCs w:val="28"/>
        </w:rPr>
        <w:t xml:space="preserve"> для предоставления ком</w:t>
      </w:r>
      <w:r w:rsidR="002705C6">
        <w:rPr>
          <w:rFonts w:ascii="Times New Roman" w:hAnsi="Times New Roman" w:cs="Times New Roman"/>
          <w:sz w:val="28"/>
          <w:szCs w:val="28"/>
        </w:rPr>
        <w:t>м</w:t>
      </w:r>
      <w:r w:rsidR="00352C5E">
        <w:rPr>
          <w:rFonts w:ascii="Times New Roman" w:hAnsi="Times New Roman" w:cs="Times New Roman"/>
          <w:sz w:val="28"/>
          <w:szCs w:val="28"/>
        </w:rPr>
        <w:t>унальных услуг, предоставляющих</w:t>
      </w:r>
      <w:r w:rsidR="002D57B4" w:rsidRPr="0063282B">
        <w:rPr>
          <w:rFonts w:ascii="Times New Roman" w:hAnsi="Times New Roman" w:cs="Times New Roman"/>
          <w:sz w:val="28"/>
          <w:szCs w:val="28"/>
        </w:rPr>
        <w:t xml:space="preserve"> ком</w:t>
      </w:r>
      <w:r w:rsidR="00352C5E">
        <w:rPr>
          <w:rFonts w:ascii="Times New Roman" w:hAnsi="Times New Roman" w:cs="Times New Roman"/>
          <w:sz w:val="28"/>
          <w:szCs w:val="28"/>
        </w:rPr>
        <w:t>мунальные услуги; юридических</w:t>
      </w:r>
      <w:r w:rsidR="002D57B4" w:rsidRPr="0063282B">
        <w:rPr>
          <w:rFonts w:ascii="Times New Roman" w:hAnsi="Times New Roman" w:cs="Times New Roman"/>
          <w:sz w:val="28"/>
          <w:szCs w:val="28"/>
        </w:rPr>
        <w:t xml:space="preserve"> лиц</w:t>
      </w:r>
      <w:r w:rsidR="00352C5E">
        <w:rPr>
          <w:rFonts w:ascii="Times New Roman" w:hAnsi="Times New Roman" w:cs="Times New Roman"/>
          <w:sz w:val="28"/>
          <w:szCs w:val="28"/>
        </w:rPr>
        <w:t>, осуществляющих</w:t>
      </w:r>
      <w:r w:rsidR="002D57B4" w:rsidRPr="0063282B">
        <w:rPr>
          <w:rFonts w:ascii="Times New Roman" w:hAnsi="Times New Roman" w:cs="Times New Roman"/>
          <w:sz w:val="28"/>
          <w:szCs w:val="28"/>
        </w:rPr>
        <w:t xml:space="preserve"> деятельность по управлению </w:t>
      </w:r>
      <w:r w:rsidR="002D57B4" w:rsidRPr="0063282B">
        <w:rPr>
          <w:rFonts w:ascii="Times New Roman" w:hAnsi="Times New Roman" w:cs="Times New Roman"/>
          <w:sz w:val="28"/>
          <w:szCs w:val="28"/>
        </w:rPr>
        <w:lastRenderedPageBreak/>
        <w:t>многоквартирными домами на основании лицензии</w:t>
      </w:r>
      <w:r w:rsidR="0061589A">
        <w:rPr>
          <w:rFonts w:ascii="Times New Roman" w:hAnsi="Times New Roman" w:cs="Times New Roman"/>
          <w:sz w:val="28"/>
          <w:szCs w:val="28"/>
        </w:rPr>
        <w:t xml:space="preserve">, </w:t>
      </w:r>
      <w:r w:rsidR="000B0935">
        <w:rPr>
          <w:rFonts w:ascii="Times New Roman" w:hAnsi="Times New Roman" w:cs="Times New Roman"/>
          <w:sz w:val="28"/>
          <w:szCs w:val="28"/>
        </w:rPr>
        <w:t xml:space="preserve">- в размере  </w:t>
      </w:r>
      <w:r w:rsidR="000B0935" w:rsidRPr="0063282B">
        <w:rPr>
          <w:rFonts w:ascii="Times New Roman" w:hAnsi="Times New Roman" w:cs="Times New Roman"/>
          <w:sz w:val="28"/>
          <w:szCs w:val="28"/>
        </w:rPr>
        <w:t>пятисот  руб. за каждое жилое и (или) нежилое помещение, информация, по которому не размещена в государственной информационной системе жилищно-коммунального хозяйства, но не более двух миллионов рублей;</w:t>
      </w:r>
      <w:r w:rsidR="000B0935">
        <w:rPr>
          <w:rFonts w:ascii="Times New Roman" w:hAnsi="Times New Roman" w:cs="Times New Roman"/>
          <w:sz w:val="28"/>
          <w:szCs w:val="28"/>
        </w:rPr>
        <w:t xml:space="preserve"> </w:t>
      </w:r>
      <w:r w:rsidR="00980B95" w:rsidRPr="00DA4AC5">
        <w:rPr>
          <w:rFonts w:ascii="Times New Roman" w:hAnsi="Times New Roman" w:cs="Times New Roman"/>
          <w:sz w:val="28"/>
          <w:szCs w:val="28"/>
        </w:rPr>
        <w:t xml:space="preserve">на лиц, принявших полномочия (права доступа) по размещению информации в государственной информационной системе жилищно-коммунального хозяйства от имени </w:t>
      </w:r>
      <w:r w:rsidR="00845D2D">
        <w:rPr>
          <w:rFonts w:ascii="Times New Roman" w:hAnsi="Times New Roman" w:cs="Times New Roman"/>
          <w:sz w:val="28"/>
          <w:szCs w:val="28"/>
        </w:rPr>
        <w:t>иных</w:t>
      </w:r>
      <w:r w:rsidR="00980B95">
        <w:rPr>
          <w:rFonts w:ascii="Times New Roman" w:hAnsi="Times New Roman" w:cs="Times New Roman"/>
          <w:sz w:val="28"/>
          <w:szCs w:val="28"/>
        </w:rPr>
        <w:t xml:space="preserve"> </w:t>
      </w:r>
      <w:r w:rsidR="00845D2D">
        <w:rPr>
          <w:rFonts w:ascii="Times New Roman" w:hAnsi="Times New Roman" w:cs="Times New Roman"/>
          <w:sz w:val="28"/>
          <w:szCs w:val="28"/>
        </w:rPr>
        <w:t xml:space="preserve"> лиц </w:t>
      </w:r>
      <w:r w:rsidR="009142B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 </w:t>
      </w:r>
      <w:r w:rsidR="00352C5E">
        <w:rPr>
          <w:rFonts w:ascii="Times New Roman" w:hAnsi="Times New Roman" w:cs="Times New Roman"/>
          <w:sz w:val="28"/>
          <w:szCs w:val="28"/>
        </w:rPr>
        <w:t xml:space="preserve">- </w:t>
      </w:r>
      <w:r w:rsidR="00980B95" w:rsidRPr="00DA4AC5">
        <w:rPr>
          <w:rFonts w:ascii="Times New Roman" w:hAnsi="Times New Roman" w:cs="Times New Roman"/>
          <w:sz w:val="28"/>
          <w:szCs w:val="28"/>
        </w:rPr>
        <w:t>в размере тридцати тысяч рублей</w:t>
      </w:r>
      <w:r w:rsidR="00832F69">
        <w:rPr>
          <w:rFonts w:ascii="Times New Roman" w:hAnsi="Times New Roman" w:cs="Times New Roman"/>
          <w:sz w:val="28"/>
          <w:szCs w:val="28"/>
        </w:rPr>
        <w:t>.</w:t>
      </w:r>
    </w:p>
    <w:p w:rsidR="0016429D" w:rsidRPr="0016429D" w:rsidRDefault="0016429D" w:rsidP="008A11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Совершение административного правонарушения, предусмотренного частью 1 настоящей статьи, должностным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AC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6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подвергнутым административному наказанию за аналогичное административное правонарушение, -</w:t>
      </w:r>
    </w:p>
    <w:p w:rsidR="00710196" w:rsidRDefault="00710196" w:rsidP="0016429D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9D" w:rsidRPr="0016429D" w:rsidRDefault="0016429D" w:rsidP="0016429D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дисквалификацию на срок от одного года до трех лет.</w:t>
      </w:r>
    </w:p>
    <w:p w:rsidR="005B6D7E" w:rsidRPr="0016429D" w:rsidRDefault="005B6D7E" w:rsidP="0016429D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6D7E" w:rsidRPr="006C7ABB" w:rsidRDefault="0016429D" w:rsidP="0016429D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6D7E" w:rsidRPr="006C7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6D7E" w:rsidRPr="006C7ABB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="005B6D7E" w:rsidRPr="006C7AB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государственной информационной системе жилищно-коммунального хозяйства информации о размере платы за жилое помещение и коммунальные услуги либо размещение недостоверной информации о размере платы за жилое помещение и коммунальные услуги</w:t>
      </w:r>
      <w:r w:rsidR="00870428">
        <w:rPr>
          <w:rFonts w:ascii="Times New Roman" w:hAnsi="Times New Roman" w:cs="Times New Roman"/>
          <w:sz w:val="28"/>
          <w:szCs w:val="28"/>
        </w:rPr>
        <w:t xml:space="preserve"> </w:t>
      </w:r>
      <w:r w:rsidR="005B6D7E" w:rsidRPr="006C7ABB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E536A" w:rsidRDefault="005B6D7E" w:rsidP="005B6D7E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ABB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</w:t>
      </w:r>
      <w:r w:rsidR="00542D6C">
        <w:rPr>
          <w:rFonts w:ascii="Times New Roman" w:hAnsi="Times New Roman" w:cs="Times New Roman"/>
          <w:sz w:val="28"/>
          <w:szCs w:val="28"/>
        </w:rPr>
        <w:t xml:space="preserve"> юридических</w:t>
      </w:r>
      <w:r w:rsidRPr="006C7ABB">
        <w:rPr>
          <w:rFonts w:ascii="Times New Roman" w:hAnsi="Times New Roman" w:cs="Times New Roman"/>
          <w:sz w:val="28"/>
          <w:szCs w:val="28"/>
        </w:rPr>
        <w:t xml:space="preserve"> лиц</w:t>
      </w:r>
      <w:r w:rsidR="00542D6C">
        <w:rPr>
          <w:rFonts w:ascii="Times New Roman" w:hAnsi="Times New Roman" w:cs="Times New Roman"/>
          <w:sz w:val="28"/>
          <w:szCs w:val="28"/>
        </w:rPr>
        <w:t>, осуществляющих</w:t>
      </w:r>
      <w:r w:rsidR="007E54B4">
        <w:rPr>
          <w:rFonts w:ascii="Times New Roman" w:hAnsi="Times New Roman" w:cs="Times New Roman"/>
          <w:sz w:val="28"/>
          <w:szCs w:val="28"/>
        </w:rPr>
        <w:t xml:space="preserve"> поставки ресурсов, необходимые</w:t>
      </w:r>
      <w:r w:rsidRPr="006C7ABB">
        <w:rPr>
          <w:rFonts w:ascii="Times New Roman" w:hAnsi="Times New Roman" w:cs="Times New Roman"/>
          <w:sz w:val="28"/>
          <w:szCs w:val="28"/>
        </w:rPr>
        <w:t xml:space="preserve"> для предоставления ком</w:t>
      </w:r>
      <w:r w:rsidR="003A4601">
        <w:rPr>
          <w:rFonts w:ascii="Times New Roman" w:hAnsi="Times New Roman" w:cs="Times New Roman"/>
          <w:sz w:val="28"/>
          <w:szCs w:val="28"/>
        </w:rPr>
        <w:t>мунальных услуг, предоставляющих</w:t>
      </w:r>
      <w:r w:rsidRPr="006C7ABB">
        <w:rPr>
          <w:rFonts w:ascii="Times New Roman" w:hAnsi="Times New Roman" w:cs="Times New Roman"/>
          <w:sz w:val="28"/>
          <w:szCs w:val="28"/>
        </w:rPr>
        <w:t xml:space="preserve"> ком</w:t>
      </w:r>
      <w:r w:rsidR="007E54B4">
        <w:rPr>
          <w:rFonts w:ascii="Times New Roman" w:hAnsi="Times New Roman" w:cs="Times New Roman"/>
          <w:sz w:val="28"/>
          <w:szCs w:val="28"/>
        </w:rPr>
        <w:t xml:space="preserve">мунальные услуги, на </w:t>
      </w:r>
      <w:r w:rsidR="003A4601">
        <w:rPr>
          <w:rFonts w:ascii="Times New Roman" w:hAnsi="Times New Roman" w:cs="Times New Roman"/>
          <w:sz w:val="28"/>
          <w:szCs w:val="28"/>
        </w:rPr>
        <w:t>юридических</w:t>
      </w:r>
      <w:r w:rsidRPr="006C7ABB">
        <w:rPr>
          <w:rFonts w:ascii="Times New Roman" w:hAnsi="Times New Roman" w:cs="Times New Roman"/>
          <w:sz w:val="28"/>
          <w:szCs w:val="28"/>
        </w:rPr>
        <w:t xml:space="preserve"> лиц</w:t>
      </w:r>
      <w:r w:rsidR="003A4601">
        <w:rPr>
          <w:rFonts w:ascii="Times New Roman" w:hAnsi="Times New Roman" w:cs="Times New Roman"/>
          <w:sz w:val="28"/>
          <w:szCs w:val="28"/>
        </w:rPr>
        <w:t>, осуществляющих</w:t>
      </w:r>
      <w:r w:rsidRPr="006C7ABB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многоквартирными домами на основании лицензии, – в размере</w:t>
      </w:r>
      <w:r w:rsidR="00A569A0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6C7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9A0">
        <w:rPr>
          <w:rFonts w:ascii="Times New Roman" w:hAnsi="Times New Roman" w:cs="Times New Roman"/>
          <w:sz w:val="28"/>
          <w:szCs w:val="28"/>
        </w:rPr>
        <w:t>процентов от неразмещенной</w:t>
      </w:r>
      <w:r w:rsidRPr="006C7ABB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жилищно-коммунального хозяйства </w:t>
      </w:r>
      <w:r w:rsidR="00A569A0" w:rsidRPr="009B2021">
        <w:rPr>
          <w:rFonts w:ascii="Times New Roman" w:hAnsi="Times New Roman" w:cs="Times New Roman"/>
          <w:sz w:val="28"/>
          <w:szCs w:val="28"/>
        </w:rPr>
        <w:t>инф</w:t>
      </w:r>
      <w:r w:rsidRPr="009B2021">
        <w:rPr>
          <w:rFonts w:ascii="Times New Roman" w:hAnsi="Times New Roman" w:cs="Times New Roman"/>
          <w:sz w:val="28"/>
          <w:szCs w:val="28"/>
        </w:rPr>
        <w:t xml:space="preserve">ормации о размере платы за жилое помещение и коммунальные услуги, но не более </w:t>
      </w:r>
      <w:r w:rsidR="00017C8D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9B2021">
        <w:rPr>
          <w:rFonts w:ascii="Times New Roman" w:hAnsi="Times New Roman" w:cs="Times New Roman"/>
          <w:sz w:val="28"/>
          <w:szCs w:val="28"/>
        </w:rPr>
        <w:t>миллионов рублей</w:t>
      </w:r>
      <w:r w:rsidR="00C95542" w:rsidRPr="00C95542">
        <w:rPr>
          <w:rFonts w:ascii="Times New Roman" w:hAnsi="Times New Roman" w:cs="Times New Roman"/>
          <w:sz w:val="28"/>
          <w:szCs w:val="28"/>
        </w:rPr>
        <w:t xml:space="preserve"> </w:t>
      </w:r>
      <w:r w:rsidR="00C95542">
        <w:rPr>
          <w:rFonts w:ascii="Times New Roman" w:hAnsi="Times New Roman" w:cs="Times New Roman"/>
          <w:sz w:val="28"/>
          <w:szCs w:val="28"/>
        </w:rPr>
        <w:t xml:space="preserve">за один месяц, в котором должна быть размещена в </w:t>
      </w:r>
      <w:r w:rsidR="00C95542" w:rsidRPr="006C7ABB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жилищно-коммунального хозяйства </w:t>
      </w:r>
      <w:r w:rsidR="00C95542">
        <w:rPr>
          <w:rFonts w:ascii="Times New Roman" w:hAnsi="Times New Roman" w:cs="Times New Roman"/>
          <w:sz w:val="28"/>
          <w:szCs w:val="28"/>
        </w:rPr>
        <w:t>информация</w:t>
      </w:r>
      <w:r w:rsidR="001E4A74">
        <w:rPr>
          <w:rFonts w:ascii="Times New Roman" w:hAnsi="Times New Roman" w:cs="Times New Roman"/>
          <w:sz w:val="28"/>
          <w:szCs w:val="28"/>
        </w:rPr>
        <w:t xml:space="preserve"> </w:t>
      </w:r>
      <w:r w:rsidR="001E4A74" w:rsidRPr="009B2021">
        <w:rPr>
          <w:rFonts w:ascii="Times New Roman" w:hAnsi="Times New Roman" w:cs="Times New Roman"/>
          <w:sz w:val="28"/>
          <w:szCs w:val="28"/>
        </w:rPr>
        <w:t>о размере платы за жилое помещение и коммунальные услуги</w:t>
      </w:r>
      <w:r w:rsidRPr="009B20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FFB">
        <w:rPr>
          <w:rFonts w:ascii="Times New Roman" w:hAnsi="Times New Roman" w:cs="Times New Roman"/>
          <w:sz w:val="28"/>
          <w:szCs w:val="28"/>
        </w:rPr>
        <w:t>на должностное</w:t>
      </w:r>
      <w:r w:rsidRPr="006C7ABB">
        <w:rPr>
          <w:rFonts w:ascii="Times New Roman" w:hAnsi="Times New Roman" w:cs="Times New Roman"/>
          <w:sz w:val="28"/>
          <w:szCs w:val="28"/>
        </w:rPr>
        <w:t xml:space="preserve"> лиц</w:t>
      </w:r>
      <w:r w:rsidR="00874F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F9">
        <w:rPr>
          <w:rFonts w:ascii="Times New Roman" w:hAnsi="Times New Roman" w:cs="Times New Roman"/>
          <w:sz w:val="28"/>
          <w:szCs w:val="28"/>
        </w:rPr>
        <w:t>товариществ</w:t>
      </w:r>
      <w:r w:rsidR="00874FFB">
        <w:rPr>
          <w:rFonts w:ascii="Times New Roman" w:hAnsi="Times New Roman" w:cs="Times New Roman"/>
          <w:sz w:val="28"/>
          <w:szCs w:val="28"/>
        </w:rPr>
        <w:t>а</w:t>
      </w:r>
      <w:r w:rsidRPr="00E011F9">
        <w:rPr>
          <w:rFonts w:ascii="Times New Roman" w:hAnsi="Times New Roman" w:cs="Times New Roman"/>
          <w:sz w:val="28"/>
          <w:szCs w:val="28"/>
        </w:rPr>
        <w:t xml:space="preserve"> собственников жилья, жилищного кооператива, жилищно-строительного кооператива, иного специализированного потребительского кооператива</w:t>
      </w:r>
      <w:r w:rsidRPr="006C7ABB">
        <w:rPr>
          <w:rFonts w:ascii="Times New Roman" w:hAnsi="Times New Roman" w:cs="Times New Roman"/>
          <w:sz w:val="28"/>
          <w:szCs w:val="28"/>
        </w:rPr>
        <w:t xml:space="preserve">, </w:t>
      </w:r>
      <w:r w:rsidR="007A3670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="00063A8D">
        <w:rPr>
          <w:rFonts w:ascii="Times New Roman" w:hAnsi="Times New Roman" w:cs="Times New Roman"/>
          <w:sz w:val="28"/>
          <w:szCs w:val="28"/>
        </w:rPr>
        <w:t xml:space="preserve">ста рублей за каждое жилое </w:t>
      </w:r>
      <w:r w:rsidR="00CE536A">
        <w:rPr>
          <w:rFonts w:ascii="Times New Roman" w:hAnsi="Times New Roman" w:cs="Times New Roman"/>
          <w:sz w:val="28"/>
          <w:szCs w:val="28"/>
        </w:rPr>
        <w:t xml:space="preserve">и (или) нежилое помещение, по которому в </w:t>
      </w:r>
      <w:r w:rsidR="00CE536A" w:rsidRPr="006C7ABB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жилищно-коммунального хозяйства</w:t>
      </w:r>
      <w:r w:rsidR="00CE536A">
        <w:rPr>
          <w:rFonts w:ascii="Times New Roman" w:hAnsi="Times New Roman" w:cs="Times New Roman"/>
          <w:sz w:val="28"/>
          <w:szCs w:val="28"/>
        </w:rPr>
        <w:t xml:space="preserve"> не размещена информация о размере платы за жилое помещение и коммунальные услуги, </w:t>
      </w:r>
      <w:r w:rsidR="00CE536A" w:rsidRPr="00BE35EC">
        <w:rPr>
          <w:rFonts w:ascii="Times New Roman" w:hAnsi="Times New Roman" w:cs="Times New Roman"/>
          <w:sz w:val="28"/>
          <w:szCs w:val="28"/>
        </w:rPr>
        <w:t xml:space="preserve">но не более </w:t>
      </w:r>
      <w:r w:rsidR="00CE536A">
        <w:rPr>
          <w:rFonts w:ascii="Times New Roman" w:hAnsi="Times New Roman" w:cs="Times New Roman"/>
          <w:sz w:val="28"/>
          <w:szCs w:val="28"/>
        </w:rPr>
        <w:t xml:space="preserve">десяти тысяч </w:t>
      </w:r>
      <w:r w:rsidR="00CE536A" w:rsidRPr="00BE35EC">
        <w:rPr>
          <w:rFonts w:ascii="Times New Roman" w:hAnsi="Times New Roman" w:cs="Times New Roman"/>
          <w:sz w:val="28"/>
          <w:szCs w:val="28"/>
        </w:rPr>
        <w:t>рублей</w:t>
      </w:r>
      <w:r w:rsidR="00F96AB0">
        <w:rPr>
          <w:rFonts w:ascii="Times New Roman" w:hAnsi="Times New Roman" w:cs="Times New Roman"/>
          <w:sz w:val="28"/>
          <w:szCs w:val="28"/>
        </w:rPr>
        <w:t xml:space="preserve"> за один месяц, в котором должна быть размещена в </w:t>
      </w:r>
      <w:r w:rsidR="00F96AB0" w:rsidRPr="006C7ABB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жилищно-коммунального хозяйства </w:t>
      </w:r>
      <w:r w:rsidR="00F96AB0">
        <w:rPr>
          <w:rFonts w:ascii="Times New Roman" w:hAnsi="Times New Roman" w:cs="Times New Roman"/>
          <w:sz w:val="28"/>
          <w:szCs w:val="28"/>
        </w:rPr>
        <w:t>информация</w:t>
      </w:r>
      <w:r w:rsidR="00874FFB">
        <w:rPr>
          <w:rFonts w:ascii="Times New Roman" w:hAnsi="Times New Roman" w:cs="Times New Roman"/>
          <w:sz w:val="28"/>
          <w:szCs w:val="28"/>
        </w:rPr>
        <w:t xml:space="preserve"> </w:t>
      </w:r>
      <w:r w:rsidR="007F024C" w:rsidRPr="009B2021">
        <w:rPr>
          <w:rFonts w:ascii="Times New Roman" w:hAnsi="Times New Roman" w:cs="Times New Roman"/>
          <w:sz w:val="28"/>
          <w:szCs w:val="28"/>
        </w:rPr>
        <w:t>о размере платы за жилое помещение и коммунальные услуги</w:t>
      </w:r>
      <w:r w:rsidR="00CE536A">
        <w:rPr>
          <w:rFonts w:ascii="Times New Roman" w:hAnsi="Times New Roman" w:cs="Times New Roman"/>
          <w:sz w:val="28"/>
          <w:szCs w:val="28"/>
        </w:rPr>
        <w:t>.</w:t>
      </w:r>
    </w:p>
    <w:p w:rsidR="007B4080" w:rsidRPr="00DA4AC5" w:rsidRDefault="007A003F" w:rsidP="007B4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7A003F">
        <w:rPr>
          <w:rFonts w:ascii="Times New Roman" w:hAnsi="Times New Roman" w:cs="Times New Roman"/>
          <w:sz w:val="28"/>
          <w:szCs w:val="28"/>
        </w:rPr>
        <w:t xml:space="preserve"> </w:t>
      </w:r>
      <w:r w:rsidRPr="00DA4AC5">
        <w:rPr>
          <w:rFonts w:ascii="Times New Roman" w:hAnsi="Times New Roman" w:cs="Times New Roman"/>
          <w:sz w:val="28"/>
          <w:szCs w:val="28"/>
        </w:rPr>
        <w:t xml:space="preserve">Неисполнение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Pr="00DA4AC5">
        <w:rPr>
          <w:rFonts w:ascii="Times New Roman" w:hAnsi="Times New Roman" w:cs="Times New Roman"/>
          <w:sz w:val="28"/>
          <w:szCs w:val="28"/>
        </w:rPr>
        <w:t xml:space="preserve">по размещению в государственной информационной системе жилищно-коммунального хозяйства </w:t>
      </w:r>
      <w:r w:rsidR="00A543B2" w:rsidRPr="00DA4AC5">
        <w:rPr>
          <w:rFonts w:ascii="Times New Roman" w:hAnsi="Times New Roman" w:cs="Times New Roman"/>
          <w:sz w:val="28"/>
          <w:szCs w:val="28"/>
        </w:rPr>
        <w:t>информации</w:t>
      </w:r>
      <w:r w:rsidR="00A543B2" w:rsidRPr="00A543B2">
        <w:rPr>
          <w:rFonts w:ascii="Times New Roman" w:hAnsi="Times New Roman" w:cs="Times New Roman"/>
          <w:sz w:val="28"/>
          <w:szCs w:val="28"/>
        </w:rPr>
        <w:t xml:space="preserve"> </w:t>
      </w:r>
      <w:r w:rsidR="00A543B2" w:rsidRPr="006C7ABB">
        <w:rPr>
          <w:rFonts w:ascii="Times New Roman" w:hAnsi="Times New Roman" w:cs="Times New Roman"/>
          <w:sz w:val="28"/>
          <w:szCs w:val="28"/>
        </w:rPr>
        <w:t>о размере платы за жилое помещение и коммунальные услуги либо размещение недостоверной информации о размере платы за жилое</w:t>
      </w:r>
      <w:r w:rsidR="007B4080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 </w:t>
      </w:r>
      <w:r w:rsidR="007B4080" w:rsidRPr="00DA4AC5">
        <w:rPr>
          <w:rFonts w:ascii="Times New Roman" w:hAnsi="Times New Roman" w:cs="Times New Roman"/>
          <w:sz w:val="28"/>
          <w:szCs w:val="28"/>
        </w:rPr>
        <w:t xml:space="preserve">в </w:t>
      </w:r>
      <w:r w:rsidR="007B4080" w:rsidRPr="00DA4AC5">
        <w:rPr>
          <w:rFonts w:ascii="Times New Roman" w:hAnsi="Times New Roman" w:cs="Times New Roman"/>
          <w:sz w:val="28"/>
          <w:szCs w:val="28"/>
        </w:rPr>
        <w:lastRenderedPageBreak/>
        <w:t xml:space="preserve">связи с принятыми в государственной информационной системе жилищно-коммунального хозяйства полномочиями </w:t>
      </w:r>
      <w:r w:rsidR="007B4080">
        <w:rPr>
          <w:rFonts w:ascii="Times New Roman" w:hAnsi="Times New Roman" w:cs="Times New Roman"/>
          <w:sz w:val="28"/>
          <w:szCs w:val="28"/>
        </w:rPr>
        <w:t>(правами доступа)</w:t>
      </w:r>
      <w:r w:rsidR="007B4080" w:rsidRPr="00DA4AC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C13A5" w:rsidRDefault="007A003F" w:rsidP="00CC13A5">
      <w:pPr>
        <w:pStyle w:val="a4"/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AC5">
        <w:rPr>
          <w:rFonts w:ascii="Times New Roman" w:hAnsi="Times New Roman" w:cs="Times New Roman"/>
          <w:sz w:val="28"/>
          <w:szCs w:val="28"/>
        </w:rPr>
        <w:t xml:space="preserve">влечет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предупреждение или </w:t>
      </w:r>
      <w:r w:rsidRPr="00DA4AC5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на лиц, принявших полномочия (права доступа) по размещению информации в государственной информационной системе жилищно-коммунального хозяйства от имени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 w:rsidRPr="0063282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, осуществляющих поставки ресурсов, необходимых</w:t>
      </w:r>
      <w:r w:rsidRPr="0063282B">
        <w:rPr>
          <w:rFonts w:ascii="Times New Roman" w:hAnsi="Times New Roman" w:cs="Times New Roman"/>
          <w:sz w:val="28"/>
          <w:szCs w:val="28"/>
        </w:rPr>
        <w:t xml:space="preserve"> для предоставления ком</w:t>
      </w:r>
      <w:r>
        <w:rPr>
          <w:rFonts w:ascii="Times New Roman" w:hAnsi="Times New Roman" w:cs="Times New Roman"/>
          <w:sz w:val="28"/>
          <w:szCs w:val="28"/>
        </w:rPr>
        <w:t>мунальных услуг, предоставляющих</w:t>
      </w:r>
      <w:r w:rsidRPr="0063282B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мунальные услуги; юридических</w:t>
      </w:r>
      <w:r w:rsidRPr="0063282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, осуществляющих</w:t>
      </w:r>
      <w:r w:rsidRPr="0063282B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многоквартирными домами на основании лицензии</w:t>
      </w:r>
      <w:r>
        <w:rPr>
          <w:rFonts w:ascii="Times New Roman" w:hAnsi="Times New Roman" w:cs="Times New Roman"/>
          <w:sz w:val="28"/>
          <w:szCs w:val="28"/>
        </w:rPr>
        <w:t xml:space="preserve">, - в размере  </w:t>
      </w:r>
      <w:r w:rsidRPr="0063282B">
        <w:rPr>
          <w:rFonts w:ascii="Times New Roman" w:hAnsi="Times New Roman" w:cs="Times New Roman"/>
          <w:sz w:val="28"/>
          <w:szCs w:val="28"/>
        </w:rPr>
        <w:t xml:space="preserve">пятисот  руб. за каждое жилое и (или) нежилое помещение, информация, по которому не размещена в государственной информационной системе жилищно-коммунального хозяйства, но не более двух миллионов </w:t>
      </w:r>
      <w:r w:rsidR="00D10390">
        <w:rPr>
          <w:rFonts w:ascii="Times New Roman" w:hAnsi="Times New Roman" w:cs="Times New Roman"/>
          <w:sz w:val="28"/>
          <w:szCs w:val="28"/>
        </w:rPr>
        <w:t>рублей</w:t>
      </w:r>
      <w:r w:rsidR="00DE2A04" w:rsidRPr="00DE2A04">
        <w:rPr>
          <w:rFonts w:ascii="Times New Roman" w:hAnsi="Times New Roman" w:cs="Times New Roman"/>
          <w:sz w:val="28"/>
          <w:szCs w:val="28"/>
        </w:rPr>
        <w:t xml:space="preserve"> </w:t>
      </w:r>
      <w:r w:rsidR="00DE2A04">
        <w:rPr>
          <w:rFonts w:ascii="Times New Roman" w:hAnsi="Times New Roman" w:cs="Times New Roman"/>
          <w:sz w:val="28"/>
          <w:szCs w:val="28"/>
        </w:rPr>
        <w:t xml:space="preserve">за один месяц, в котором должна быть размещена в </w:t>
      </w:r>
      <w:r w:rsidR="00DE2A04" w:rsidRPr="006C7ABB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жилищно-коммунального хозяйства </w:t>
      </w:r>
      <w:r w:rsidR="00DE2A0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E2A04" w:rsidRPr="009B2021">
        <w:rPr>
          <w:rFonts w:ascii="Times New Roman" w:hAnsi="Times New Roman" w:cs="Times New Roman"/>
          <w:sz w:val="28"/>
          <w:szCs w:val="28"/>
        </w:rPr>
        <w:t>о размере платы за жилое помещение и коммунальные услуги</w:t>
      </w:r>
      <w:r w:rsidR="008D54FF">
        <w:rPr>
          <w:rFonts w:ascii="Times New Roman" w:hAnsi="Times New Roman" w:cs="Times New Roman"/>
          <w:sz w:val="28"/>
          <w:szCs w:val="28"/>
        </w:rPr>
        <w:t>;</w:t>
      </w:r>
    </w:p>
    <w:p w:rsidR="005B6D7E" w:rsidRPr="006C7ABB" w:rsidRDefault="00CC13A5" w:rsidP="00CC13A5">
      <w:pPr>
        <w:pStyle w:val="a4"/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64E">
        <w:rPr>
          <w:rFonts w:ascii="Times New Roman" w:hAnsi="Times New Roman" w:cs="Times New Roman"/>
          <w:sz w:val="28"/>
          <w:szCs w:val="28"/>
        </w:rPr>
        <w:t>4</w:t>
      </w:r>
      <w:r w:rsidR="005B6D7E" w:rsidRPr="006C7ABB">
        <w:rPr>
          <w:rFonts w:ascii="Times New Roman" w:hAnsi="Times New Roman" w:cs="Times New Roman"/>
          <w:sz w:val="28"/>
          <w:szCs w:val="28"/>
        </w:rPr>
        <w:t>. Совершение административного правонарушения, предусмотренного частью 1</w:t>
      </w:r>
      <w:r w:rsidR="00BD2E4A">
        <w:rPr>
          <w:rFonts w:ascii="Times New Roman" w:hAnsi="Times New Roman" w:cs="Times New Roman"/>
          <w:sz w:val="28"/>
          <w:szCs w:val="28"/>
        </w:rPr>
        <w:t xml:space="preserve"> или частью 3</w:t>
      </w:r>
      <w:r w:rsidR="005B6D7E">
        <w:rPr>
          <w:rFonts w:ascii="Times New Roman" w:hAnsi="Times New Roman" w:cs="Times New Roman"/>
          <w:sz w:val="28"/>
          <w:szCs w:val="28"/>
        </w:rPr>
        <w:t xml:space="preserve"> </w:t>
      </w:r>
      <w:r w:rsidR="005B6D7E" w:rsidRPr="006C7ABB">
        <w:rPr>
          <w:rFonts w:ascii="Times New Roman" w:hAnsi="Times New Roman" w:cs="Times New Roman"/>
          <w:sz w:val="28"/>
          <w:szCs w:val="28"/>
        </w:rPr>
        <w:t>настоящей статьи, лицом, ранее подвергнутым административному наказанию в виде административного штрафа за аналогичное административное правонарушение, -</w:t>
      </w:r>
    </w:p>
    <w:p w:rsidR="005B6D7E" w:rsidRPr="00D35430" w:rsidRDefault="005B6D7E" w:rsidP="005B6D7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986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  <w:r w:rsidRPr="006C7ABB">
        <w:rPr>
          <w:rFonts w:ascii="Times New Roman" w:hAnsi="Times New Roman" w:cs="Times New Roman"/>
          <w:sz w:val="28"/>
          <w:szCs w:val="28"/>
        </w:rPr>
        <w:t xml:space="preserve">на юридических лиц – </w:t>
      </w:r>
      <w:r w:rsidR="001F14E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6C7ABB">
        <w:rPr>
          <w:rFonts w:ascii="Times New Roman" w:hAnsi="Times New Roman" w:cs="Times New Roman"/>
          <w:sz w:val="28"/>
          <w:szCs w:val="28"/>
        </w:rPr>
        <w:t>одна десятая размера суммы выручки правонарушителя за предшествующий год от реализации товара (работы, услуги), на рынке которого совершено административное правонарушение</w:t>
      </w:r>
      <w:r>
        <w:t xml:space="preserve">, </w:t>
      </w:r>
      <w:r w:rsidRPr="00D35430">
        <w:rPr>
          <w:rFonts w:ascii="Times New Roman" w:hAnsi="Times New Roman" w:cs="Times New Roman"/>
          <w:sz w:val="28"/>
          <w:szCs w:val="28"/>
        </w:rPr>
        <w:t xml:space="preserve">но не более </w:t>
      </w:r>
      <w:r w:rsidR="00D35430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D35430">
        <w:rPr>
          <w:rFonts w:ascii="Times New Roman" w:hAnsi="Times New Roman" w:cs="Times New Roman"/>
          <w:sz w:val="28"/>
          <w:szCs w:val="28"/>
        </w:rPr>
        <w:t>миллионов рублей.</w:t>
      </w:r>
    </w:p>
    <w:p w:rsidR="005B6D7E" w:rsidRPr="006C7ABB" w:rsidRDefault="005B6D7E" w:rsidP="005B6D7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29D" w:rsidRPr="002B6E45" w:rsidRDefault="0016429D" w:rsidP="000E1F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145FB" w:rsidRPr="002B6E45" w:rsidRDefault="006145FB" w:rsidP="000E1F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7E8" w:rsidRDefault="00324CB9" w:rsidP="004767E8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E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0AB5" w:rsidRPr="002B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абзаце </w:t>
      </w:r>
      <w:r w:rsidR="00333C78" w:rsidRPr="002B6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D0AB5" w:rsidRPr="002B6E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7108" w:rsidRPr="002B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1</w:t>
      </w:r>
      <w:r w:rsidR="00257108" w:rsidRPr="002B6E45">
        <w:rPr>
          <w:rFonts w:ascii="Times New Roman" w:hAnsi="Times New Roman" w:cs="Times New Roman"/>
          <w:sz w:val="28"/>
          <w:szCs w:val="28"/>
        </w:rPr>
        <w:t xml:space="preserve"> слова «заведомо искаженной» заменить словами «недостоверной»;</w:t>
      </w:r>
    </w:p>
    <w:p w:rsidR="00463EF2" w:rsidRPr="004767E8" w:rsidRDefault="00580F96" w:rsidP="004767E8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E8">
        <w:rPr>
          <w:rFonts w:ascii="Times New Roman" w:hAnsi="Times New Roman" w:cs="Times New Roman"/>
          <w:sz w:val="28"/>
          <w:szCs w:val="28"/>
        </w:rPr>
        <w:t xml:space="preserve">абзац пятый </w:t>
      </w:r>
      <w:r w:rsidR="006C06C1">
        <w:rPr>
          <w:rFonts w:ascii="Times New Roman" w:hAnsi="Times New Roman" w:cs="Times New Roman"/>
          <w:sz w:val="28"/>
          <w:szCs w:val="28"/>
        </w:rPr>
        <w:t xml:space="preserve">и шестой </w:t>
      </w:r>
      <w:r w:rsidRPr="004767E8">
        <w:rPr>
          <w:rFonts w:ascii="Times New Roman" w:hAnsi="Times New Roman" w:cs="Times New Roman"/>
          <w:sz w:val="28"/>
          <w:szCs w:val="28"/>
        </w:rPr>
        <w:t>пункта 3 статьи 1 изложить в следующей ре</w:t>
      </w:r>
      <w:r w:rsidR="002B6E45" w:rsidRPr="004767E8">
        <w:rPr>
          <w:rFonts w:ascii="Times New Roman" w:hAnsi="Times New Roman" w:cs="Times New Roman"/>
          <w:sz w:val="28"/>
          <w:szCs w:val="28"/>
        </w:rPr>
        <w:t>дакции:</w:t>
      </w:r>
    </w:p>
    <w:p w:rsidR="00463EF2" w:rsidRDefault="00463EF2" w:rsidP="00C063F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46">
        <w:rPr>
          <w:rFonts w:ascii="Times New Roman" w:hAnsi="Times New Roman" w:cs="Times New Roman"/>
          <w:sz w:val="28"/>
          <w:szCs w:val="28"/>
        </w:rPr>
        <w:t>Необеспечение оператором системы восстановления работоспособности государственной информационной системы жилищно-коммунального хозяйства в случае прекращения ее функционирования в сроки, установленные законодательством Российской Федерации</w:t>
      </w:r>
      <w:r w:rsidR="00292EC0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292EC0" w:rsidRPr="00D64646" w:rsidRDefault="00292EC0" w:rsidP="00292EC0">
      <w:pPr>
        <w:pStyle w:val="a3"/>
        <w:autoSpaceDE w:val="0"/>
        <w:autoSpaceDN w:val="0"/>
        <w:adjustRightInd w:val="0"/>
        <w:spacing w:before="20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3EF2" w:rsidRPr="00D64646" w:rsidRDefault="00463EF2" w:rsidP="00C063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46">
        <w:rPr>
          <w:rFonts w:ascii="Times New Roman" w:hAnsi="Times New Roman" w:cs="Times New Roman"/>
          <w:sz w:val="28"/>
          <w:szCs w:val="28"/>
        </w:rPr>
        <w:t>влечет наложение адм</w:t>
      </w:r>
      <w:r w:rsidR="004767E8" w:rsidRPr="00D64646">
        <w:rPr>
          <w:rFonts w:ascii="Times New Roman" w:hAnsi="Times New Roman" w:cs="Times New Roman"/>
          <w:sz w:val="28"/>
          <w:szCs w:val="28"/>
        </w:rPr>
        <w:t xml:space="preserve">инистративного штрафа в размере трехсот </w:t>
      </w:r>
      <w:r w:rsidRPr="00D64646">
        <w:rPr>
          <w:rFonts w:ascii="Times New Roman" w:hAnsi="Times New Roman" w:cs="Times New Roman"/>
          <w:sz w:val="28"/>
          <w:szCs w:val="28"/>
        </w:rPr>
        <w:t xml:space="preserve">тысяч рублей, но не более </w:t>
      </w:r>
      <w:r w:rsidR="004767E8" w:rsidRPr="00D64646">
        <w:rPr>
          <w:rFonts w:ascii="Times New Roman" w:hAnsi="Times New Roman" w:cs="Times New Roman"/>
          <w:sz w:val="28"/>
          <w:szCs w:val="28"/>
        </w:rPr>
        <w:t>двух миллионов</w:t>
      </w:r>
      <w:r w:rsidR="000E4BD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66CFC">
        <w:rPr>
          <w:rFonts w:ascii="Times New Roman" w:hAnsi="Times New Roman" w:cs="Times New Roman"/>
          <w:sz w:val="28"/>
          <w:szCs w:val="28"/>
        </w:rPr>
        <w:t xml:space="preserve"> за период, не превышающий один месяц с момента выявления административного </w:t>
      </w:r>
      <w:r w:rsidR="00D50A72">
        <w:rPr>
          <w:rFonts w:ascii="Times New Roman" w:hAnsi="Times New Roman" w:cs="Times New Roman"/>
          <w:sz w:val="28"/>
          <w:szCs w:val="28"/>
        </w:rPr>
        <w:t>правонарушения</w:t>
      </w:r>
      <w:r w:rsidR="00C8381F">
        <w:rPr>
          <w:rFonts w:ascii="Times New Roman" w:hAnsi="Times New Roman" w:cs="Times New Roman"/>
          <w:sz w:val="28"/>
          <w:szCs w:val="28"/>
        </w:rPr>
        <w:t>.</w:t>
      </w:r>
    </w:p>
    <w:p w:rsidR="00011351" w:rsidRPr="00D64646" w:rsidRDefault="00F70E73" w:rsidP="00541564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статьи 1 </w:t>
      </w:r>
      <w:r w:rsidR="00ED3B9C">
        <w:rPr>
          <w:rFonts w:ascii="Times New Roman" w:hAnsi="Times New Roman" w:cs="Times New Roman"/>
          <w:sz w:val="28"/>
          <w:szCs w:val="28"/>
        </w:rPr>
        <w:t>дополнить седьмым и восьмым</w:t>
      </w:r>
      <w:r w:rsidR="00C06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="00011351" w:rsidRPr="00D6464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64646" w:rsidRDefault="00011351" w:rsidP="005415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4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91C1A" w:rsidRPr="00D64646">
        <w:rPr>
          <w:rFonts w:ascii="Times New Roman" w:hAnsi="Times New Roman" w:cs="Times New Roman"/>
          <w:sz w:val="28"/>
          <w:szCs w:val="28"/>
        </w:rPr>
        <w:t xml:space="preserve">2.1. Необоснованный отказ оператора системы в предоставлении прав доступа к государственной информационной системе жилищно-коммунального хозяйства и к информации, размещенной в ней, либо необоснованное предоставление таких прав доступа, </w:t>
      </w:r>
      <w:proofErr w:type="spellStart"/>
      <w:r w:rsidR="00A91C1A" w:rsidRPr="00D64646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="00A91C1A" w:rsidRPr="00D64646">
        <w:rPr>
          <w:rFonts w:ascii="Times New Roman" w:hAnsi="Times New Roman" w:cs="Times New Roman"/>
          <w:sz w:val="28"/>
          <w:szCs w:val="28"/>
        </w:rPr>
        <w:t xml:space="preserve"> информации, подлежащей обязательному размещению оператором системы в государственной информационной системе жилищно-коммунального хозяйства либо нарушение сроков размещения такой информации, нарушение установленных законодательством Российской Федерации сроков регистрации в государственной информационной системе жилищно-коммунального хозяйства</w:t>
      </w:r>
      <w:r w:rsidR="00D64646">
        <w:rPr>
          <w:rFonts w:ascii="Times New Roman" w:hAnsi="Times New Roman" w:cs="Times New Roman"/>
          <w:sz w:val="28"/>
          <w:szCs w:val="28"/>
        </w:rPr>
        <w:t xml:space="preserve">, </w:t>
      </w:r>
      <w:r w:rsidR="00D64646" w:rsidRPr="00D64646">
        <w:rPr>
          <w:rFonts w:ascii="Times New Roman" w:hAnsi="Times New Roman" w:cs="Times New Roman"/>
          <w:sz w:val="28"/>
          <w:szCs w:val="28"/>
        </w:rPr>
        <w:t xml:space="preserve">порядка доступа к государственной информационной системе жилищно-коммунального хозяйства и к информации, размещенной в ней, - </w:t>
      </w:r>
    </w:p>
    <w:p w:rsidR="00C8381F" w:rsidRDefault="00C8381F" w:rsidP="005415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E73" w:rsidRDefault="00F70E73" w:rsidP="005415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46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размере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D64646">
        <w:rPr>
          <w:rFonts w:ascii="Times New Roman" w:hAnsi="Times New Roman" w:cs="Times New Roman"/>
          <w:sz w:val="28"/>
          <w:szCs w:val="28"/>
        </w:rPr>
        <w:t>тысяч рублей, но не более двух миллионов в период, не превышающий одного месяца с момента выявления административного правонарушения.</w:t>
      </w:r>
    </w:p>
    <w:p w:rsidR="00A91C1A" w:rsidRDefault="005E46B6" w:rsidP="00541564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седьмой и восьмой </w:t>
      </w:r>
      <w:r w:rsidR="0003207B" w:rsidRPr="007708F1">
        <w:rPr>
          <w:rFonts w:ascii="Times New Roman" w:hAnsi="Times New Roman" w:cs="Times New Roman"/>
          <w:sz w:val="28"/>
          <w:szCs w:val="28"/>
        </w:rPr>
        <w:t>абзац</w:t>
      </w:r>
      <w:r w:rsidR="00EF3F1D">
        <w:rPr>
          <w:rFonts w:ascii="Times New Roman" w:hAnsi="Times New Roman" w:cs="Times New Roman"/>
          <w:sz w:val="28"/>
          <w:szCs w:val="28"/>
        </w:rPr>
        <w:t>ы</w:t>
      </w:r>
      <w:r w:rsidR="0003207B" w:rsidRPr="007708F1">
        <w:rPr>
          <w:rFonts w:ascii="Times New Roman" w:hAnsi="Times New Roman" w:cs="Times New Roman"/>
          <w:sz w:val="28"/>
          <w:szCs w:val="28"/>
        </w:rPr>
        <w:t xml:space="preserve"> пункта 3 статьи 1 считать </w:t>
      </w:r>
      <w:r w:rsidR="00EF3F1D">
        <w:rPr>
          <w:rFonts w:ascii="Times New Roman" w:hAnsi="Times New Roman" w:cs="Times New Roman"/>
          <w:sz w:val="28"/>
          <w:szCs w:val="28"/>
        </w:rPr>
        <w:t xml:space="preserve">девятым </w:t>
      </w:r>
      <w:r w:rsidR="00D5739C">
        <w:rPr>
          <w:rFonts w:ascii="Times New Roman" w:hAnsi="Times New Roman" w:cs="Times New Roman"/>
          <w:sz w:val="28"/>
          <w:szCs w:val="28"/>
        </w:rPr>
        <w:t xml:space="preserve">и </w:t>
      </w:r>
      <w:r w:rsidR="00EF3F1D">
        <w:rPr>
          <w:rFonts w:ascii="Times New Roman" w:hAnsi="Times New Roman" w:cs="Times New Roman"/>
          <w:sz w:val="28"/>
          <w:szCs w:val="28"/>
        </w:rPr>
        <w:t xml:space="preserve">десятым </w:t>
      </w:r>
      <w:r w:rsidR="00D5739C">
        <w:rPr>
          <w:rFonts w:ascii="Times New Roman" w:hAnsi="Times New Roman" w:cs="Times New Roman"/>
          <w:sz w:val="28"/>
          <w:szCs w:val="28"/>
        </w:rPr>
        <w:t>абзацами</w:t>
      </w:r>
      <w:r w:rsidR="007708F1" w:rsidRPr="007708F1">
        <w:rPr>
          <w:rFonts w:ascii="Times New Roman" w:hAnsi="Times New Roman" w:cs="Times New Roman"/>
          <w:sz w:val="28"/>
          <w:szCs w:val="28"/>
        </w:rPr>
        <w:t xml:space="preserve"> пункта 3 статьи 1</w:t>
      </w:r>
      <w:r w:rsidR="007708F1">
        <w:rPr>
          <w:rFonts w:ascii="Times New Roman" w:hAnsi="Times New Roman" w:cs="Times New Roman"/>
          <w:sz w:val="28"/>
          <w:szCs w:val="28"/>
        </w:rPr>
        <w:t>;</w:t>
      </w:r>
    </w:p>
    <w:p w:rsidR="00281FDE" w:rsidRDefault="00EF3F1D" w:rsidP="00541564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девятый и десятый </w:t>
      </w:r>
      <w:r w:rsidR="00281FD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1FDE">
        <w:rPr>
          <w:rFonts w:ascii="Times New Roman" w:hAnsi="Times New Roman" w:cs="Times New Roman"/>
          <w:sz w:val="28"/>
          <w:szCs w:val="28"/>
        </w:rPr>
        <w:t xml:space="preserve"> </w:t>
      </w:r>
      <w:r w:rsidR="00BE576D">
        <w:rPr>
          <w:rFonts w:ascii="Times New Roman" w:hAnsi="Times New Roman" w:cs="Times New Roman"/>
          <w:sz w:val="28"/>
          <w:szCs w:val="28"/>
        </w:rPr>
        <w:t xml:space="preserve">пункта 3 статьи 1 </w:t>
      </w:r>
      <w:r w:rsidR="00281FDE"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 xml:space="preserve">одиннадцатым </w:t>
      </w:r>
      <w:r w:rsidR="000D0A1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двенадцатыми</w:t>
      </w:r>
      <w:r w:rsidR="00D5739C">
        <w:rPr>
          <w:rFonts w:ascii="Times New Roman" w:hAnsi="Times New Roman" w:cs="Times New Roman"/>
          <w:sz w:val="28"/>
          <w:szCs w:val="28"/>
        </w:rPr>
        <w:t xml:space="preserve"> абзацами</w:t>
      </w:r>
      <w:r w:rsidR="000D0A13">
        <w:rPr>
          <w:rFonts w:ascii="Times New Roman" w:hAnsi="Times New Roman" w:cs="Times New Roman"/>
          <w:sz w:val="28"/>
          <w:szCs w:val="28"/>
        </w:rPr>
        <w:t xml:space="preserve"> </w:t>
      </w:r>
      <w:r w:rsidR="00D5739C" w:rsidRPr="007708F1">
        <w:rPr>
          <w:rFonts w:ascii="Times New Roman" w:hAnsi="Times New Roman" w:cs="Times New Roman"/>
          <w:sz w:val="28"/>
          <w:szCs w:val="28"/>
        </w:rPr>
        <w:t>пункта 3 статьи 1</w:t>
      </w:r>
      <w:r w:rsidR="00D5739C">
        <w:rPr>
          <w:rFonts w:ascii="Times New Roman" w:hAnsi="Times New Roman" w:cs="Times New Roman"/>
          <w:sz w:val="28"/>
          <w:szCs w:val="28"/>
        </w:rPr>
        <w:t>;</w:t>
      </w:r>
    </w:p>
    <w:p w:rsidR="00463EF2" w:rsidRPr="002B6E45" w:rsidRDefault="000453EB" w:rsidP="00541564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седьмом абзаце пункта 3 статьи 1 </w:t>
      </w:r>
      <w:r w:rsidR="00D31E5B" w:rsidRPr="00DA4AC5">
        <w:rPr>
          <w:rFonts w:ascii="Times New Roman" w:hAnsi="Times New Roman" w:cs="Times New Roman"/>
          <w:sz w:val="28"/>
          <w:szCs w:val="28"/>
        </w:rPr>
        <w:t>слова «организацией, осуществляющих эксплуатацию государственной информационной системы или муниципальной информационной системы» заменить словами «организацией, осуществляющих эксплуатацию государственной информационной системы, муниципальной информационной системы или иной информационной системы»;</w:t>
      </w:r>
    </w:p>
    <w:p w:rsidR="007D2B58" w:rsidRDefault="007D2B58" w:rsidP="00D31E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5FDE">
        <w:rPr>
          <w:rFonts w:ascii="Times New Roman" w:hAnsi="Times New Roman" w:cs="Times New Roman"/>
          <w:sz w:val="28"/>
          <w:szCs w:val="28"/>
        </w:rPr>
        <w:t>подпункт</w:t>
      </w:r>
      <w:r w:rsidR="00B32EFC">
        <w:rPr>
          <w:rFonts w:ascii="Times New Roman" w:hAnsi="Times New Roman" w:cs="Times New Roman"/>
          <w:sz w:val="28"/>
          <w:szCs w:val="28"/>
        </w:rPr>
        <w:t>е</w:t>
      </w:r>
      <w:r w:rsidR="00095FDE">
        <w:rPr>
          <w:rFonts w:ascii="Times New Roman" w:hAnsi="Times New Roman" w:cs="Times New Roman"/>
          <w:sz w:val="28"/>
          <w:szCs w:val="28"/>
        </w:rPr>
        <w:t xml:space="preserve"> «б» пункта 10 статьи 2 </w:t>
      </w:r>
      <w:r w:rsidR="009941A6">
        <w:rPr>
          <w:rFonts w:ascii="Times New Roman" w:hAnsi="Times New Roman" w:cs="Times New Roman"/>
          <w:sz w:val="28"/>
          <w:szCs w:val="28"/>
        </w:rPr>
        <w:t xml:space="preserve">третий абзац </w:t>
      </w:r>
      <w:r w:rsidR="00B32EFC">
        <w:rPr>
          <w:rFonts w:ascii="Times New Roman" w:hAnsi="Times New Roman" w:cs="Times New Roman"/>
          <w:sz w:val="28"/>
          <w:szCs w:val="28"/>
        </w:rPr>
        <w:t>изложить</w:t>
      </w:r>
      <w:r w:rsidR="00E17726">
        <w:rPr>
          <w:rFonts w:ascii="Times New Roman" w:hAnsi="Times New Roman" w:cs="Times New Roman"/>
          <w:sz w:val="28"/>
          <w:szCs w:val="28"/>
        </w:rPr>
        <w:t xml:space="preserve"> в </w:t>
      </w:r>
      <w:r w:rsidR="00B32EFC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63018E" w:rsidRDefault="0063018E" w:rsidP="008E0100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85">
        <w:rPr>
          <w:rFonts w:ascii="Times New Roman" w:hAnsi="Times New Roman" w:cs="Times New Roman"/>
          <w:sz w:val="28"/>
          <w:szCs w:val="28"/>
        </w:rPr>
        <w:t>«</w:t>
      </w:r>
      <w:r w:rsidR="00B24A85" w:rsidRPr="00B24A85">
        <w:rPr>
          <w:rFonts w:ascii="Times New Roman" w:hAnsi="Times New Roman" w:cs="Times New Roman"/>
          <w:sz w:val="28"/>
          <w:szCs w:val="28"/>
        </w:rPr>
        <w:t xml:space="preserve">2.2. В случае </w:t>
      </w:r>
      <w:proofErr w:type="spellStart"/>
      <w:r w:rsidR="00B24A85" w:rsidRPr="00B24A85">
        <w:rPr>
          <w:rFonts w:ascii="Times New Roman" w:hAnsi="Times New Roman" w:cs="Times New Roman"/>
          <w:sz w:val="28"/>
          <w:szCs w:val="28"/>
        </w:rPr>
        <w:t>неразмещения</w:t>
      </w:r>
      <w:proofErr w:type="spellEnd"/>
      <w:r w:rsidR="00B24A85" w:rsidRPr="00B24A85">
        <w:rPr>
          <w:rFonts w:ascii="Times New Roman" w:hAnsi="Times New Roman" w:cs="Times New Roman"/>
          <w:sz w:val="28"/>
          <w:szCs w:val="28"/>
        </w:rPr>
        <w:t xml:space="preserve"> информации о размере платы за жилое помещение и коммунальные услуги, задолженности по оплате жилого помещения и коммунальных услуг в системе в срок, предусмотренный частью 2 настоящей статьи, потребители вносят плату за жилое помещение и коммунальные услуги без уплаты пени за тот период, за который соответствующие информация о размере платы и задолженность должны быть размещены</w:t>
      </w:r>
      <w:r w:rsidR="00520BE8"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="00B24A85" w:rsidRPr="00B24A85">
        <w:rPr>
          <w:rFonts w:ascii="Times New Roman" w:hAnsi="Times New Roman" w:cs="Times New Roman"/>
          <w:sz w:val="28"/>
          <w:szCs w:val="28"/>
        </w:rPr>
        <w:t>, при условии фиксации потребителем отсутствия в системе указанной информации.</w:t>
      </w:r>
      <w:r w:rsidR="00B24A85">
        <w:rPr>
          <w:rFonts w:ascii="Times New Roman" w:hAnsi="Times New Roman" w:cs="Times New Roman"/>
          <w:sz w:val="28"/>
          <w:szCs w:val="28"/>
        </w:rPr>
        <w:t>»</w:t>
      </w:r>
    </w:p>
    <w:p w:rsidR="00E33839" w:rsidRDefault="00E33839" w:rsidP="008E0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AC5" w:rsidRPr="00BE2AC5" w:rsidRDefault="00BE2AC5" w:rsidP="00BE2AC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</w:t>
      </w:r>
    </w:p>
    <w:p w:rsidR="00BE2AC5" w:rsidRPr="00BE2AC5" w:rsidRDefault="00BE2AC5" w:rsidP="00BE2AC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C5" w:rsidRPr="00BE2AC5" w:rsidRDefault="00BE2AC5" w:rsidP="00BE2AC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p w:rsidR="00BE2AC5" w:rsidRPr="00BE2AC5" w:rsidRDefault="00BE2AC5" w:rsidP="00BE2AC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AC5" w:rsidRPr="00BE2AC5" w:rsidRDefault="00BE2AC5" w:rsidP="00BE2AC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E2AC5" w:rsidRPr="00BE2AC5" w:rsidRDefault="00BE2AC5" w:rsidP="00BE2AC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E2AC5" w:rsidRPr="00BE2AC5" w:rsidRDefault="00BE2AC5" w:rsidP="00BE2AC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                                                                                 В. Путин</w:t>
      </w:r>
    </w:p>
    <w:p w:rsidR="00BE2AC5" w:rsidRPr="00BE2AC5" w:rsidRDefault="00BE2AC5" w:rsidP="00BE2A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AC5" w:rsidRPr="00BE2AC5" w:rsidRDefault="00BE2AC5" w:rsidP="00BE2AC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E2AC5" w:rsidRPr="00BE2AC5" w:rsidSect="00266D43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F1B"/>
    <w:multiLevelType w:val="hybridMultilevel"/>
    <w:tmpl w:val="D9F089B0"/>
    <w:lvl w:ilvl="0" w:tplc="FD0E92A8">
      <w:start w:val="13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6A7"/>
    <w:multiLevelType w:val="hybridMultilevel"/>
    <w:tmpl w:val="3008128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09B"/>
    <w:multiLevelType w:val="hybridMultilevel"/>
    <w:tmpl w:val="58C883B6"/>
    <w:lvl w:ilvl="0" w:tplc="80AA56D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1C0D94"/>
    <w:multiLevelType w:val="hybridMultilevel"/>
    <w:tmpl w:val="8BEC4E96"/>
    <w:lvl w:ilvl="0" w:tplc="0228F3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F25CFE"/>
    <w:multiLevelType w:val="hybridMultilevel"/>
    <w:tmpl w:val="5674341A"/>
    <w:lvl w:ilvl="0" w:tplc="BF92E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EC5584"/>
    <w:multiLevelType w:val="hybridMultilevel"/>
    <w:tmpl w:val="38104BD4"/>
    <w:lvl w:ilvl="0" w:tplc="2E885C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B92758"/>
    <w:multiLevelType w:val="hybridMultilevel"/>
    <w:tmpl w:val="8BEC4E96"/>
    <w:lvl w:ilvl="0" w:tplc="0228F3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CA2430B"/>
    <w:multiLevelType w:val="hybridMultilevel"/>
    <w:tmpl w:val="516C20F4"/>
    <w:lvl w:ilvl="0" w:tplc="A524D4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BF3530"/>
    <w:multiLevelType w:val="hybridMultilevel"/>
    <w:tmpl w:val="1CECE34A"/>
    <w:lvl w:ilvl="0" w:tplc="8796E51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5AD84C5E"/>
    <w:multiLevelType w:val="hybridMultilevel"/>
    <w:tmpl w:val="8BEC4E96"/>
    <w:lvl w:ilvl="0" w:tplc="0228F3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35E27AB"/>
    <w:multiLevelType w:val="hybridMultilevel"/>
    <w:tmpl w:val="8BEC4E96"/>
    <w:lvl w:ilvl="0" w:tplc="0228F3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C1"/>
    <w:rsid w:val="00011351"/>
    <w:rsid w:val="00017C8D"/>
    <w:rsid w:val="00022B33"/>
    <w:rsid w:val="0002509F"/>
    <w:rsid w:val="0003207B"/>
    <w:rsid w:val="00034D2E"/>
    <w:rsid w:val="000453EB"/>
    <w:rsid w:val="000456A9"/>
    <w:rsid w:val="0005148A"/>
    <w:rsid w:val="0006313E"/>
    <w:rsid w:val="00063A8D"/>
    <w:rsid w:val="0008310B"/>
    <w:rsid w:val="00084AA0"/>
    <w:rsid w:val="0009244A"/>
    <w:rsid w:val="00095FDE"/>
    <w:rsid w:val="000B0935"/>
    <w:rsid w:val="000B3044"/>
    <w:rsid w:val="000B51C0"/>
    <w:rsid w:val="000D0A13"/>
    <w:rsid w:val="000E1FCE"/>
    <w:rsid w:val="000E4BD5"/>
    <w:rsid w:val="000F3CB7"/>
    <w:rsid w:val="00103E14"/>
    <w:rsid w:val="00116C5B"/>
    <w:rsid w:val="0011786D"/>
    <w:rsid w:val="001260BB"/>
    <w:rsid w:val="00126DAD"/>
    <w:rsid w:val="0016220C"/>
    <w:rsid w:val="0016429D"/>
    <w:rsid w:val="00175596"/>
    <w:rsid w:val="00193465"/>
    <w:rsid w:val="001A6F04"/>
    <w:rsid w:val="001D5384"/>
    <w:rsid w:val="001D7484"/>
    <w:rsid w:val="001E111C"/>
    <w:rsid w:val="001E4A74"/>
    <w:rsid w:val="001E5B0B"/>
    <w:rsid w:val="001E651B"/>
    <w:rsid w:val="001F14EE"/>
    <w:rsid w:val="001F19EF"/>
    <w:rsid w:val="001F7025"/>
    <w:rsid w:val="00221BF5"/>
    <w:rsid w:val="00222068"/>
    <w:rsid w:val="002267F3"/>
    <w:rsid w:val="00230C29"/>
    <w:rsid w:val="00242D1D"/>
    <w:rsid w:val="00257108"/>
    <w:rsid w:val="00260FA7"/>
    <w:rsid w:val="0026302C"/>
    <w:rsid w:val="002656D4"/>
    <w:rsid w:val="00265DF0"/>
    <w:rsid w:val="00266D43"/>
    <w:rsid w:val="002705C6"/>
    <w:rsid w:val="00272EA9"/>
    <w:rsid w:val="00276627"/>
    <w:rsid w:val="00281FDE"/>
    <w:rsid w:val="00283AED"/>
    <w:rsid w:val="00292EC0"/>
    <w:rsid w:val="002B54E6"/>
    <w:rsid w:val="002B6E45"/>
    <w:rsid w:val="002D322A"/>
    <w:rsid w:val="002D4D1A"/>
    <w:rsid w:val="002D57B4"/>
    <w:rsid w:val="002E5C0F"/>
    <w:rsid w:val="002E7515"/>
    <w:rsid w:val="002F6B91"/>
    <w:rsid w:val="003045C3"/>
    <w:rsid w:val="00320BF2"/>
    <w:rsid w:val="00324CB9"/>
    <w:rsid w:val="0032638B"/>
    <w:rsid w:val="00330B87"/>
    <w:rsid w:val="003311DF"/>
    <w:rsid w:val="00333C78"/>
    <w:rsid w:val="003470B4"/>
    <w:rsid w:val="003514D6"/>
    <w:rsid w:val="00352C5E"/>
    <w:rsid w:val="00357433"/>
    <w:rsid w:val="00384726"/>
    <w:rsid w:val="003A19A5"/>
    <w:rsid w:val="003A4601"/>
    <w:rsid w:val="003A4A82"/>
    <w:rsid w:val="003B51EF"/>
    <w:rsid w:val="003C6035"/>
    <w:rsid w:val="003E142C"/>
    <w:rsid w:val="003E49A7"/>
    <w:rsid w:val="003F3D24"/>
    <w:rsid w:val="00411B9E"/>
    <w:rsid w:val="004145CD"/>
    <w:rsid w:val="00416E79"/>
    <w:rsid w:val="004324FE"/>
    <w:rsid w:val="00433A65"/>
    <w:rsid w:val="00444C62"/>
    <w:rsid w:val="0046164E"/>
    <w:rsid w:val="004624FB"/>
    <w:rsid w:val="00463EF2"/>
    <w:rsid w:val="004767E8"/>
    <w:rsid w:val="0049316D"/>
    <w:rsid w:val="00494C32"/>
    <w:rsid w:val="004B508A"/>
    <w:rsid w:val="004B56C9"/>
    <w:rsid w:val="004C0409"/>
    <w:rsid w:val="004C2CE1"/>
    <w:rsid w:val="004C34EA"/>
    <w:rsid w:val="004C77C1"/>
    <w:rsid w:val="004E7180"/>
    <w:rsid w:val="004F3369"/>
    <w:rsid w:val="00502E00"/>
    <w:rsid w:val="005137DC"/>
    <w:rsid w:val="00520BE8"/>
    <w:rsid w:val="0052708E"/>
    <w:rsid w:val="00530C71"/>
    <w:rsid w:val="0053425D"/>
    <w:rsid w:val="00540A8F"/>
    <w:rsid w:val="00541564"/>
    <w:rsid w:val="00542D6C"/>
    <w:rsid w:val="00567227"/>
    <w:rsid w:val="0057077A"/>
    <w:rsid w:val="00580F96"/>
    <w:rsid w:val="0058288F"/>
    <w:rsid w:val="00592827"/>
    <w:rsid w:val="005B6D7E"/>
    <w:rsid w:val="005C63FB"/>
    <w:rsid w:val="005D0AB5"/>
    <w:rsid w:val="005E46B6"/>
    <w:rsid w:val="006027EF"/>
    <w:rsid w:val="006145FB"/>
    <w:rsid w:val="0061589A"/>
    <w:rsid w:val="00620A06"/>
    <w:rsid w:val="00627FB0"/>
    <w:rsid w:val="0063018E"/>
    <w:rsid w:val="0063282B"/>
    <w:rsid w:val="0064084D"/>
    <w:rsid w:val="00643946"/>
    <w:rsid w:val="0065114F"/>
    <w:rsid w:val="00653375"/>
    <w:rsid w:val="00654E17"/>
    <w:rsid w:val="00663DDF"/>
    <w:rsid w:val="006753BA"/>
    <w:rsid w:val="006920EE"/>
    <w:rsid w:val="006A03C8"/>
    <w:rsid w:val="006A0B99"/>
    <w:rsid w:val="006A2669"/>
    <w:rsid w:val="006B514A"/>
    <w:rsid w:val="006C06C1"/>
    <w:rsid w:val="006C1F2A"/>
    <w:rsid w:val="006C7A35"/>
    <w:rsid w:val="006D550B"/>
    <w:rsid w:val="006D75AD"/>
    <w:rsid w:val="006E2E9E"/>
    <w:rsid w:val="006E7946"/>
    <w:rsid w:val="006F0FDA"/>
    <w:rsid w:val="006F1E2B"/>
    <w:rsid w:val="00710196"/>
    <w:rsid w:val="007254E1"/>
    <w:rsid w:val="00741CFB"/>
    <w:rsid w:val="0075411C"/>
    <w:rsid w:val="0075565A"/>
    <w:rsid w:val="00761D76"/>
    <w:rsid w:val="00762CAA"/>
    <w:rsid w:val="007708F1"/>
    <w:rsid w:val="0078049D"/>
    <w:rsid w:val="00783C55"/>
    <w:rsid w:val="007851E7"/>
    <w:rsid w:val="007A003F"/>
    <w:rsid w:val="007A3670"/>
    <w:rsid w:val="007B063B"/>
    <w:rsid w:val="007B4080"/>
    <w:rsid w:val="007B5E06"/>
    <w:rsid w:val="007B7C16"/>
    <w:rsid w:val="007C17BC"/>
    <w:rsid w:val="007D2B58"/>
    <w:rsid w:val="007D3C75"/>
    <w:rsid w:val="007D67A7"/>
    <w:rsid w:val="007E54B4"/>
    <w:rsid w:val="007F024C"/>
    <w:rsid w:val="007F140B"/>
    <w:rsid w:val="008106F2"/>
    <w:rsid w:val="008109FF"/>
    <w:rsid w:val="00821145"/>
    <w:rsid w:val="00827254"/>
    <w:rsid w:val="00832F69"/>
    <w:rsid w:val="00837D25"/>
    <w:rsid w:val="00845D2D"/>
    <w:rsid w:val="00856C13"/>
    <w:rsid w:val="008572FA"/>
    <w:rsid w:val="008609C8"/>
    <w:rsid w:val="008627D3"/>
    <w:rsid w:val="00870428"/>
    <w:rsid w:val="00874FFB"/>
    <w:rsid w:val="0088352D"/>
    <w:rsid w:val="00892BA5"/>
    <w:rsid w:val="008946AB"/>
    <w:rsid w:val="008A11C4"/>
    <w:rsid w:val="008A3038"/>
    <w:rsid w:val="008A5314"/>
    <w:rsid w:val="008A7E5D"/>
    <w:rsid w:val="008B383E"/>
    <w:rsid w:val="008B5C20"/>
    <w:rsid w:val="008B7944"/>
    <w:rsid w:val="008C7AD3"/>
    <w:rsid w:val="008D54FF"/>
    <w:rsid w:val="008E0100"/>
    <w:rsid w:val="008E30FA"/>
    <w:rsid w:val="008E54D9"/>
    <w:rsid w:val="008F12DE"/>
    <w:rsid w:val="009142B3"/>
    <w:rsid w:val="0091465A"/>
    <w:rsid w:val="009460A3"/>
    <w:rsid w:val="00980B95"/>
    <w:rsid w:val="00985C4F"/>
    <w:rsid w:val="009941A6"/>
    <w:rsid w:val="00994C0F"/>
    <w:rsid w:val="009B0414"/>
    <w:rsid w:val="009B2021"/>
    <w:rsid w:val="009B36AD"/>
    <w:rsid w:val="009C1A55"/>
    <w:rsid w:val="009D520A"/>
    <w:rsid w:val="009E1226"/>
    <w:rsid w:val="00A10559"/>
    <w:rsid w:val="00A122C0"/>
    <w:rsid w:val="00A13994"/>
    <w:rsid w:val="00A1473D"/>
    <w:rsid w:val="00A31F91"/>
    <w:rsid w:val="00A36149"/>
    <w:rsid w:val="00A4161B"/>
    <w:rsid w:val="00A543B2"/>
    <w:rsid w:val="00A569A0"/>
    <w:rsid w:val="00A91C1A"/>
    <w:rsid w:val="00A9431A"/>
    <w:rsid w:val="00AB5EDB"/>
    <w:rsid w:val="00AC0E1A"/>
    <w:rsid w:val="00AE411F"/>
    <w:rsid w:val="00AF2066"/>
    <w:rsid w:val="00AF27F7"/>
    <w:rsid w:val="00B24A85"/>
    <w:rsid w:val="00B26BBC"/>
    <w:rsid w:val="00B2720D"/>
    <w:rsid w:val="00B32EFC"/>
    <w:rsid w:val="00B3588B"/>
    <w:rsid w:val="00B36B7A"/>
    <w:rsid w:val="00B42989"/>
    <w:rsid w:val="00B51797"/>
    <w:rsid w:val="00B75796"/>
    <w:rsid w:val="00B84823"/>
    <w:rsid w:val="00B85DD5"/>
    <w:rsid w:val="00B8664E"/>
    <w:rsid w:val="00BB4BD2"/>
    <w:rsid w:val="00BC21BA"/>
    <w:rsid w:val="00BD2E4A"/>
    <w:rsid w:val="00BD43B0"/>
    <w:rsid w:val="00BE2AC5"/>
    <w:rsid w:val="00BE35EC"/>
    <w:rsid w:val="00BE4FCD"/>
    <w:rsid w:val="00BE576D"/>
    <w:rsid w:val="00BF1DE8"/>
    <w:rsid w:val="00BF3826"/>
    <w:rsid w:val="00C063FC"/>
    <w:rsid w:val="00C22F11"/>
    <w:rsid w:val="00C64CB9"/>
    <w:rsid w:val="00C7068D"/>
    <w:rsid w:val="00C8381F"/>
    <w:rsid w:val="00C95542"/>
    <w:rsid w:val="00CA5531"/>
    <w:rsid w:val="00CC13A5"/>
    <w:rsid w:val="00CC59B4"/>
    <w:rsid w:val="00CD53DA"/>
    <w:rsid w:val="00CE536A"/>
    <w:rsid w:val="00CE540C"/>
    <w:rsid w:val="00D10390"/>
    <w:rsid w:val="00D108F0"/>
    <w:rsid w:val="00D20164"/>
    <w:rsid w:val="00D21E76"/>
    <w:rsid w:val="00D27C21"/>
    <w:rsid w:val="00D31E5B"/>
    <w:rsid w:val="00D35430"/>
    <w:rsid w:val="00D50A72"/>
    <w:rsid w:val="00D53CE5"/>
    <w:rsid w:val="00D5739C"/>
    <w:rsid w:val="00D64646"/>
    <w:rsid w:val="00D66CFC"/>
    <w:rsid w:val="00D855FA"/>
    <w:rsid w:val="00D94490"/>
    <w:rsid w:val="00DA5246"/>
    <w:rsid w:val="00DB0393"/>
    <w:rsid w:val="00DB20D7"/>
    <w:rsid w:val="00DB661E"/>
    <w:rsid w:val="00DD3001"/>
    <w:rsid w:val="00DE2863"/>
    <w:rsid w:val="00DE2A04"/>
    <w:rsid w:val="00DF2577"/>
    <w:rsid w:val="00E024AF"/>
    <w:rsid w:val="00E03FEB"/>
    <w:rsid w:val="00E17726"/>
    <w:rsid w:val="00E25FDE"/>
    <w:rsid w:val="00E302CA"/>
    <w:rsid w:val="00E3369B"/>
    <w:rsid w:val="00E33839"/>
    <w:rsid w:val="00E34A0E"/>
    <w:rsid w:val="00E471FB"/>
    <w:rsid w:val="00EA3DD5"/>
    <w:rsid w:val="00EB634F"/>
    <w:rsid w:val="00EC1C9F"/>
    <w:rsid w:val="00ED3B9C"/>
    <w:rsid w:val="00EE588A"/>
    <w:rsid w:val="00EE7098"/>
    <w:rsid w:val="00EF3F1D"/>
    <w:rsid w:val="00F00091"/>
    <w:rsid w:val="00F15233"/>
    <w:rsid w:val="00F34751"/>
    <w:rsid w:val="00F44CE4"/>
    <w:rsid w:val="00F50601"/>
    <w:rsid w:val="00F529BA"/>
    <w:rsid w:val="00F70E73"/>
    <w:rsid w:val="00F95C3F"/>
    <w:rsid w:val="00F96AB0"/>
    <w:rsid w:val="00FA2A67"/>
    <w:rsid w:val="00FA70E9"/>
    <w:rsid w:val="00FC69F9"/>
    <w:rsid w:val="00FD1B9F"/>
    <w:rsid w:val="00FD2815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B60BD405-4711-4DAF-9AEC-B403247E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27"/>
    <w:pPr>
      <w:ind w:left="720"/>
      <w:contextualSpacing/>
    </w:pPr>
  </w:style>
  <w:style w:type="paragraph" w:styleId="a4">
    <w:name w:val="No Spacing"/>
    <w:uiPriority w:val="1"/>
    <w:qFormat/>
    <w:rsid w:val="007C17BC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36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Кашина</dc:creator>
  <cp:keywords/>
  <dc:description/>
  <cp:lastModifiedBy>Чулочников Никита</cp:lastModifiedBy>
  <cp:revision>2</cp:revision>
  <cp:lastPrinted>2017-08-07T14:03:00Z</cp:lastPrinted>
  <dcterms:created xsi:type="dcterms:W3CDTF">2017-09-15T12:09:00Z</dcterms:created>
  <dcterms:modified xsi:type="dcterms:W3CDTF">2017-09-15T12:09:00Z</dcterms:modified>
</cp:coreProperties>
</file>